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61E" w:rsidRDefault="00BA7379" w:rsidP="001C1143">
      <w:pPr>
        <w:pStyle w:val="FormatmallRubrik2tunnHger"/>
      </w:pPr>
      <w:bookmarkStart w:id="0" w:name="_GoBack"/>
      <w:bookmarkEnd w:id="0"/>
      <w:r>
        <w:t>Appendix 12</w:t>
      </w:r>
    </w:p>
    <w:p w:rsidR="00BA7379" w:rsidRPr="00EC2154" w:rsidRDefault="00BA7379" w:rsidP="00EC2154"/>
    <w:p w:rsidR="005E416A" w:rsidRPr="005E416A" w:rsidRDefault="006975A3" w:rsidP="00920CBB">
      <w:pPr>
        <w:pStyle w:val="Rubrik2"/>
      </w:pPr>
      <w:r>
        <w:t xml:space="preserve">Suggestion for hazardous waste management procedure </w:t>
      </w:r>
    </w:p>
    <w:p w:rsidR="006975A3" w:rsidRDefault="006975A3" w:rsidP="006975A3">
      <w:pPr>
        <w:rPr>
          <w:rFonts w:ascii="Arial" w:hAnsi="Arial" w:cs="Arial"/>
          <w:sz w:val="22"/>
          <w:szCs w:val="22"/>
        </w:rPr>
      </w:pPr>
      <w:r>
        <w:rPr>
          <w:rFonts w:ascii="Arial" w:hAnsi="Arial"/>
          <w:sz w:val="22"/>
          <w:szCs w:val="22"/>
        </w:rPr>
        <w:t>(This procedure has been developed on the basis of BF9K.)</w:t>
      </w:r>
    </w:p>
    <w:p w:rsidR="00920CBB" w:rsidRPr="00C8436E" w:rsidRDefault="00920CBB" w:rsidP="006975A3">
      <w:pPr>
        <w:rPr>
          <w:rFonts w:ascii="Arial" w:hAnsi="Arial" w:cs="Arial"/>
          <w:sz w:val="22"/>
          <w:szCs w:val="22"/>
        </w:rPr>
      </w:pPr>
    </w:p>
    <w:p w:rsidR="00181A2A" w:rsidRPr="00C8436E" w:rsidRDefault="00181A2A" w:rsidP="006975A3">
      <w:pPr>
        <w:rPr>
          <w:rFonts w:ascii="Arial" w:hAnsi="Arial" w:cs="Arial"/>
          <w:b/>
          <w:sz w:val="22"/>
          <w:szCs w:val="22"/>
        </w:rPr>
      </w:pPr>
      <w:r>
        <w:rPr>
          <w:rFonts w:ascii="Arial" w:hAnsi="Arial"/>
          <w:b/>
          <w:sz w:val="22"/>
          <w:szCs w:val="22"/>
        </w:rPr>
        <w:t>The company shall appoint (and notify the Client of) a person responsible for waste management and who should ensure that hazardous waste is handled according to this procedure.</w:t>
      </w:r>
    </w:p>
    <w:p w:rsidR="00EA72BA" w:rsidRPr="00C8436E" w:rsidRDefault="00EA72BA" w:rsidP="00EA72BA">
      <w:pPr>
        <w:rPr>
          <w:rFonts w:ascii="Arial" w:hAnsi="Arial" w:cs="Arial"/>
          <w:sz w:val="22"/>
          <w:szCs w:val="22"/>
        </w:rPr>
      </w:pPr>
      <w:r>
        <w:rPr>
          <w:rFonts w:ascii="Arial" w:hAnsi="Arial"/>
          <w:sz w:val="22"/>
          <w:szCs w:val="22"/>
        </w:rPr>
        <w:t xml:space="preserve">Prior to demolition or rebuilding/maintenance that involves demolition of construction material, hazardous material is identified with a material inventory. The inventory shall be carried out by a person with documented experience and knowledge. Information from the inventory shall be inserted in a material and waste management plan which shall apply to the contract. </w:t>
      </w:r>
      <w:r>
        <w:rPr>
          <w:rFonts w:ascii="Arial" w:hAnsi="Arial"/>
          <w:color w:val="FF0000"/>
          <w:sz w:val="22"/>
          <w:szCs w:val="22"/>
        </w:rPr>
        <w:br/>
      </w:r>
      <w:r>
        <w:rPr>
          <w:rFonts w:ascii="Arial" w:hAnsi="Arial"/>
          <w:sz w:val="22"/>
          <w:szCs w:val="22"/>
        </w:rPr>
        <w:t>The material and waste management plan means the “Plan for the management of materials and products which can become waste during construction and demolition works”.</w:t>
      </w:r>
    </w:p>
    <w:p w:rsidR="00EA72BA" w:rsidRPr="00C8436E" w:rsidRDefault="00EA72BA" w:rsidP="006975A3">
      <w:pPr>
        <w:rPr>
          <w:rFonts w:ascii="Arial" w:hAnsi="Arial" w:cs="Arial"/>
          <w:b/>
          <w:sz w:val="22"/>
          <w:szCs w:val="22"/>
        </w:rPr>
      </w:pPr>
    </w:p>
    <w:p w:rsidR="006975A3" w:rsidRPr="00C8436E" w:rsidRDefault="00EC264D" w:rsidP="006975A3">
      <w:pPr>
        <w:numPr>
          <w:ilvl w:val="0"/>
          <w:numId w:val="15"/>
        </w:numPr>
        <w:tabs>
          <w:tab w:val="clear" w:pos="786"/>
          <w:tab w:val="num" w:pos="426"/>
        </w:tabs>
        <w:spacing w:after="120"/>
        <w:ind w:left="426" w:hanging="426"/>
        <w:rPr>
          <w:rFonts w:ascii="Arial" w:hAnsi="Arial" w:cs="Arial"/>
          <w:sz w:val="22"/>
          <w:szCs w:val="22"/>
        </w:rPr>
      </w:pPr>
      <w:r>
        <w:rPr>
          <w:rFonts w:ascii="Arial" w:hAnsi="Arial"/>
          <w:sz w:val="22"/>
          <w:szCs w:val="22"/>
        </w:rPr>
        <w:t xml:space="preserve">The waste management plan should normally be included in the tender specification, or is otherwise drawn up by the contractor. The document shall state which types of hazardous waste will occur during the contract and the estimated quantities. </w:t>
      </w:r>
    </w:p>
    <w:p w:rsidR="00E66C29" w:rsidRPr="00C8436E" w:rsidRDefault="00E66C29" w:rsidP="00E66C29">
      <w:pPr>
        <w:numPr>
          <w:ilvl w:val="0"/>
          <w:numId w:val="15"/>
        </w:numPr>
        <w:tabs>
          <w:tab w:val="clear" w:pos="786"/>
          <w:tab w:val="num" w:pos="426"/>
        </w:tabs>
        <w:spacing w:after="120"/>
        <w:ind w:left="426" w:hanging="426"/>
        <w:rPr>
          <w:rFonts w:ascii="Arial" w:hAnsi="Arial" w:cs="Arial"/>
          <w:sz w:val="22"/>
          <w:szCs w:val="22"/>
        </w:rPr>
      </w:pPr>
      <w:r>
        <w:rPr>
          <w:rFonts w:ascii="Arial" w:hAnsi="Arial"/>
          <w:sz w:val="22"/>
          <w:szCs w:val="22"/>
        </w:rPr>
        <w:t xml:space="preserve">It is decided how each type of hazardous waste should be handled and stored. Appendix 1 to the Resource and Waste Guidelines (List of hazardous waste) should be used as an aid. </w:t>
      </w:r>
    </w:p>
    <w:p w:rsidR="00E66C29" w:rsidRPr="00C8436E" w:rsidRDefault="00E66C29" w:rsidP="006975A3">
      <w:pPr>
        <w:numPr>
          <w:ilvl w:val="0"/>
          <w:numId w:val="15"/>
        </w:numPr>
        <w:tabs>
          <w:tab w:val="clear" w:pos="786"/>
          <w:tab w:val="num" w:pos="426"/>
        </w:tabs>
        <w:spacing w:after="120"/>
        <w:ind w:left="426" w:hanging="426"/>
        <w:rPr>
          <w:rFonts w:ascii="Arial" w:hAnsi="Arial" w:cs="Arial"/>
          <w:sz w:val="22"/>
          <w:szCs w:val="22"/>
        </w:rPr>
      </w:pPr>
      <w:r>
        <w:rPr>
          <w:rFonts w:ascii="Arial" w:hAnsi="Arial"/>
          <w:sz w:val="22"/>
          <w:szCs w:val="22"/>
        </w:rPr>
        <w:t>The workplace should be equipped with storage containers fulfilling stage 2.</w:t>
      </w:r>
    </w:p>
    <w:p w:rsidR="006975A3" w:rsidRPr="00C8436E" w:rsidRDefault="006975A3" w:rsidP="006975A3">
      <w:pPr>
        <w:numPr>
          <w:ilvl w:val="0"/>
          <w:numId w:val="15"/>
        </w:numPr>
        <w:tabs>
          <w:tab w:val="clear" w:pos="786"/>
          <w:tab w:val="num" w:pos="426"/>
        </w:tabs>
        <w:spacing w:after="120"/>
        <w:ind w:left="426" w:hanging="426"/>
        <w:rPr>
          <w:rFonts w:ascii="Arial" w:hAnsi="Arial" w:cs="Arial"/>
          <w:sz w:val="22"/>
          <w:szCs w:val="22"/>
        </w:rPr>
      </w:pPr>
      <w:r>
        <w:rPr>
          <w:rFonts w:ascii="Arial" w:hAnsi="Arial"/>
          <w:sz w:val="22"/>
          <w:szCs w:val="22"/>
        </w:rPr>
        <w:t xml:space="preserve">The contractor orders transport off-site and is responsible for inspecting and documenting the fact that transport companies and waste recipients have the requisite authorisation. Requirements for reporting of waste types, quantities, recipients and treatment shall be included in the transport procurement. </w:t>
      </w:r>
    </w:p>
    <w:p w:rsidR="006975A3" w:rsidRPr="00C8436E" w:rsidRDefault="00FB4EF0" w:rsidP="006975A3">
      <w:pPr>
        <w:numPr>
          <w:ilvl w:val="0"/>
          <w:numId w:val="15"/>
        </w:numPr>
        <w:tabs>
          <w:tab w:val="clear" w:pos="786"/>
          <w:tab w:val="num" w:pos="426"/>
        </w:tabs>
        <w:spacing w:after="120"/>
        <w:ind w:left="426" w:hanging="426"/>
        <w:rPr>
          <w:rFonts w:ascii="Arial" w:hAnsi="Arial" w:cs="Arial"/>
          <w:sz w:val="22"/>
          <w:szCs w:val="22"/>
        </w:rPr>
      </w:pPr>
      <w:r>
        <w:rPr>
          <w:rFonts w:ascii="Arial" w:hAnsi="Arial"/>
          <w:sz w:val="22"/>
          <w:szCs w:val="22"/>
        </w:rPr>
        <w:t>The site manager or the waste manager is responsible for ensuring that information from stage 4 is documented (this documentation shall be archived for three years). The information is inserted into the waste management plan.</w:t>
      </w:r>
    </w:p>
    <w:p w:rsidR="00A76449" w:rsidRPr="00C8436E" w:rsidRDefault="00EA72BA" w:rsidP="006975A3">
      <w:pPr>
        <w:numPr>
          <w:ilvl w:val="0"/>
          <w:numId w:val="15"/>
        </w:numPr>
        <w:tabs>
          <w:tab w:val="clear" w:pos="786"/>
          <w:tab w:val="num" w:pos="426"/>
        </w:tabs>
        <w:spacing w:after="120"/>
        <w:ind w:left="426" w:hanging="426"/>
        <w:rPr>
          <w:rFonts w:ascii="Arial" w:hAnsi="Arial" w:cs="Arial"/>
          <w:sz w:val="22"/>
          <w:szCs w:val="22"/>
        </w:rPr>
      </w:pPr>
      <w:r>
        <w:rPr>
          <w:rFonts w:ascii="Arial" w:hAnsi="Arial"/>
          <w:sz w:val="22"/>
          <w:szCs w:val="22"/>
        </w:rPr>
        <w:t xml:space="preserve">The waste management plan and the information it contains together with transport documents and reception receipts, with the identity of the object involved, shall be presented to the Client and submitted no later than the final inspection. </w:t>
      </w:r>
    </w:p>
    <w:p w:rsidR="006975A3" w:rsidRPr="00C8436E" w:rsidRDefault="006975A3" w:rsidP="006975A3">
      <w:pPr>
        <w:numPr>
          <w:ilvl w:val="0"/>
          <w:numId w:val="15"/>
        </w:numPr>
        <w:tabs>
          <w:tab w:val="clear" w:pos="786"/>
          <w:tab w:val="num" w:pos="426"/>
        </w:tabs>
        <w:spacing w:after="120"/>
        <w:ind w:left="426" w:hanging="426"/>
        <w:rPr>
          <w:rFonts w:ascii="Arial" w:hAnsi="Arial" w:cs="Arial"/>
          <w:sz w:val="22"/>
          <w:szCs w:val="22"/>
        </w:rPr>
      </w:pPr>
      <w:r>
        <w:rPr>
          <w:rFonts w:ascii="Arial" w:hAnsi="Arial"/>
          <w:sz w:val="22"/>
          <w:szCs w:val="22"/>
        </w:rPr>
        <w:t>If the estimated types and quantities of hazardous waste according to stage 1 do not occur in the reports according to 4-6, deviations should always be written up. This should also be communicated to the transport company.</w:t>
      </w:r>
    </w:p>
    <w:p w:rsidR="00B6557D" w:rsidRPr="00C8436E" w:rsidRDefault="00B6557D" w:rsidP="006975A3">
      <w:pPr>
        <w:rPr>
          <w:rFonts w:ascii="Arial" w:hAnsi="Arial" w:cs="Arial"/>
          <w:b/>
          <w:sz w:val="22"/>
          <w:szCs w:val="22"/>
        </w:rPr>
      </w:pPr>
      <w:r>
        <w:rPr>
          <w:rFonts w:ascii="Arial" w:hAnsi="Arial"/>
          <w:b/>
          <w:sz w:val="22"/>
          <w:szCs w:val="22"/>
        </w:rPr>
        <w:t>Inspection</w:t>
      </w:r>
    </w:p>
    <w:p w:rsidR="006975A3" w:rsidRDefault="006975A3" w:rsidP="006975A3">
      <w:pPr>
        <w:rPr>
          <w:rFonts w:ascii="Arial" w:hAnsi="Arial" w:cs="Arial"/>
          <w:sz w:val="22"/>
          <w:szCs w:val="22"/>
        </w:rPr>
      </w:pPr>
      <w:r>
        <w:rPr>
          <w:rFonts w:ascii="Arial" w:hAnsi="Arial"/>
          <w:sz w:val="22"/>
          <w:szCs w:val="22"/>
        </w:rPr>
        <w:t>A follow-up shall be carried out to ensure that this procedure functions on an everyday basis.</w:t>
      </w:r>
    </w:p>
    <w:p w:rsidR="00F07E9A" w:rsidRPr="00C8436E" w:rsidRDefault="00F07E9A" w:rsidP="006975A3">
      <w:pPr>
        <w:rPr>
          <w:rFonts w:ascii="Arial" w:hAnsi="Arial" w:cs="Arial"/>
          <w:sz w:val="22"/>
          <w:szCs w:val="22"/>
        </w:rPr>
      </w:pPr>
    </w:p>
    <w:p w:rsidR="00B6557D" w:rsidRPr="00C8436E" w:rsidRDefault="00B6557D" w:rsidP="0001682D">
      <w:pPr>
        <w:rPr>
          <w:rFonts w:ascii="Arial" w:hAnsi="Arial" w:cs="Arial"/>
          <w:b/>
          <w:sz w:val="22"/>
          <w:szCs w:val="22"/>
        </w:rPr>
      </w:pPr>
      <w:r>
        <w:rPr>
          <w:rFonts w:ascii="Arial" w:hAnsi="Arial"/>
          <w:b/>
          <w:sz w:val="22"/>
          <w:szCs w:val="22"/>
        </w:rPr>
        <w:t>Documentation and communication</w:t>
      </w:r>
    </w:p>
    <w:p w:rsidR="0001682D" w:rsidRDefault="0001682D" w:rsidP="0001682D">
      <w:pPr>
        <w:rPr>
          <w:rFonts w:ascii="Arial" w:hAnsi="Arial" w:cs="Arial"/>
          <w:sz w:val="22"/>
          <w:szCs w:val="22"/>
        </w:rPr>
      </w:pPr>
      <w:r>
        <w:rPr>
          <w:rFonts w:ascii="Arial" w:hAnsi="Arial"/>
          <w:sz w:val="22"/>
          <w:szCs w:val="22"/>
        </w:rPr>
        <w:t>State where the document should be archived, on paper or digitally and how those affected shall be informed when the procedure is carried out.</w:t>
      </w:r>
    </w:p>
    <w:p w:rsidR="00F07E9A" w:rsidRPr="00C8436E" w:rsidRDefault="00F07E9A" w:rsidP="0001682D">
      <w:pPr>
        <w:rPr>
          <w:rFonts w:ascii="Arial" w:hAnsi="Arial" w:cs="Arial"/>
          <w:sz w:val="22"/>
          <w:szCs w:val="22"/>
        </w:rPr>
      </w:pPr>
    </w:p>
    <w:p w:rsidR="00CF7B4F" w:rsidRPr="00C8436E" w:rsidRDefault="00B6557D">
      <w:pPr>
        <w:rPr>
          <w:rFonts w:ascii="Arial" w:hAnsi="Arial" w:cs="Arial"/>
          <w:b/>
          <w:sz w:val="22"/>
          <w:szCs w:val="22"/>
        </w:rPr>
      </w:pPr>
      <w:r>
        <w:rPr>
          <w:rFonts w:ascii="Arial" w:hAnsi="Arial"/>
          <w:b/>
          <w:sz w:val="22"/>
          <w:szCs w:val="22"/>
        </w:rPr>
        <w:lastRenderedPageBreak/>
        <w:t>References</w:t>
      </w:r>
    </w:p>
    <w:p w:rsidR="00B6557D" w:rsidRPr="00C8436E" w:rsidRDefault="00B6557D" w:rsidP="00B6557D">
      <w:pPr>
        <w:pStyle w:val="FormatmallSvartHger008cmefter0pt2"/>
        <w:rPr>
          <w:rFonts w:ascii="Arial" w:hAnsi="Arial" w:cs="Arial"/>
          <w:sz w:val="22"/>
          <w:szCs w:val="22"/>
        </w:rPr>
      </w:pPr>
      <w:r>
        <w:rPr>
          <w:rFonts w:ascii="Arial" w:hAnsi="Arial"/>
          <w:sz w:val="22"/>
          <w:szCs w:val="22"/>
        </w:rPr>
        <w:t>Forms for material and waste management plans for demolition and construction respectively can be found in Appendix 9 and 10 to the Resource and Waste Guidelines.</w:t>
      </w:r>
    </w:p>
    <w:p w:rsidR="00B6557D" w:rsidRPr="00C8436E" w:rsidRDefault="00B6557D" w:rsidP="00B6557D">
      <w:pPr>
        <w:pStyle w:val="FormatmallSvartHger008cmefter0pt2"/>
        <w:rPr>
          <w:rFonts w:ascii="Arial" w:hAnsi="Arial" w:cs="Arial"/>
          <w:sz w:val="22"/>
          <w:szCs w:val="22"/>
        </w:rPr>
      </w:pPr>
      <w:r>
        <w:rPr>
          <w:rFonts w:ascii="Arial" w:hAnsi="Arial"/>
          <w:sz w:val="22"/>
          <w:szCs w:val="22"/>
        </w:rPr>
        <w:t>The list of hazardous waste (the HW list) can be found in Appendix 1 the Resource and Waste Guidelines.</w:t>
      </w:r>
    </w:p>
    <w:sectPr w:rsidR="00B6557D" w:rsidRPr="00C8436E" w:rsidSect="005243EA">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C3" w:rsidRDefault="00C949C3" w:rsidP="00584417">
      <w:pPr>
        <w:pStyle w:val="Tabelltextfraktioner"/>
      </w:pPr>
      <w:r>
        <w:separator/>
      </w:r>
    </w:p>
  </w:endnote>
  <w:endnote w:type="continuationSeparator" w:id="0">
    <w:p w:rsidR="00C949C3" w:rsidRDefault="00C949C3" w:rsidP="00584417">
      <w:pPr>
        <w:pStyle w:val="Tabelltextfraktion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A" w:rsidRDefault="005E416A">
    <w:pPr>
      <w:pStyle w:val="Sidfot"/>
      <w:jc w:val="center"/>
    </w:pPr>
    <w:r>
      <w:fldChar w:fldCharType="begin"/>
    </w:r>
    <w:r>
      <w:instrText>PAGE   \* MERGEFORMAT</w:instrText>
    </w:r>
    <w:r>
      <w:fldChar w:fldCharType="separate"/>
    </w:r>
    <w:r w:rsidR="00CC54E2">
      <w:rPr>
        <w:noProof/>
      </w:rPr>
      <w:t>2</w:t>
    </w:r>
    <w:r>
      <w:fldChar w:fldCharType="end"/>
    </w:r>
  </w:p>
  <w:p w:rsidR="005E416A" w:rsidRDefault="005E41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C3" w:rsidRDefault="00C949C3" w:rsidP="00584417">
      <w:pPr>
        <w:pStyle w:val="Tabelltextfraktioner"/>
      </w:pPr>
      <w:r>
        <w:separator/>
      </w:r>
    </w:p>
  </w:footnote>
  <w:footnote w:type="continuationSeparator" w:id="0">
    <w:p w:rsidR="00C949C3" w:rsidRDefault="00C949C3" w:rsidP="00584417">
      <w:pPr>
        <w:pStyle w:val="Tabelltextfraktion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6B9" w:rsidRPr="00573044" w:rsidRDefault="0012324F" w:rsidP="006F3A64">
    <w:pPr>
      <w:pStyle w:val="Huvudtunntext"/>
      <w:pBdr>
        <w:bottom w:val="single" w:sz="4" w:space="6" w:color="auto"/>
      </w:pBdr>
    </w:pPr>
    <w:r>
      <w:t>Resource and waste guidelines for construction and demolition</w:t>
    </w:r>
    <w:r>
      <w:br/>
      <w:t>April 2019</w:t>
    </w:r>
  </w:p>
  <w:p w:rsidR="00C006B9" w:rsidRDefault="00C006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8B7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04D8"/>
    <w:multiLevelType w:val="hybridMultilevel"/>
    <w:tmpl w:val="123A8E6C"/>
    <w:lvl w:ilvl="0" w:tplc="6930DD28">
      <w:start w:val="1"/>
      <w:numFmt w:val="bullet"/>
      <w:pStyle w:val="Formatmallbrasnchnormpunkter"/>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3" w15:restartNumberingAfterBreak="0">
    <w:nsid w:val="18D97FDA"/>
    <w:multiLevelType w:val="hybridMultilevel"/>
    <w:tmpl w:val="31062E90"/>
    <w:lvl w:ilvl="0" w:tplc="077C6F52">
      <w:start w:val="1"/>
      <w:numFmt w:val="bullet"/>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0636C"/>
    <w:multiLevelType w:val="hybridMultilevel"/>
    <w:tmpl w:val="E2BE37D8"/>
    <w:lvl w:ilvl="0" w:tplc="E72E8984">
      <w:start w:val="1"/>
      <w:numFmt w:val="bullet"/>
      <w:pStyle w:val="Rdstextpunktlista"/>
      <w:lvlText w:val=""/>
      <w:lvlJc w:val="left"/>
      <w:pPr>
        <w:tabs>
          <w:tab w:val="num" w:pos="2277"/>
        </w:tabs>
        <w:ind w:left="2277" w:hanging="507"/>
      </w:pPr>
      <w:rPr>
        <w:rFonts w:ascii="Wingdings" w:hAnsi="Wingdings" w:hint="default"/>
      </w:rPr>
    </w:lvl>
    <w:lvl w:ilvl="1" w:tplc="041D0003" w:tentative="1">
      <w:start w:val="1"/>
      <w:numFmt w:val="bullet"/>
      <w:lvlText w:val="o"/>
      <w:lvlJc w:val="left"/>
      <w:pPr>
        <w:tabs>
          <w:tab w:val="num" w:pos="3150"/>
        </w:tabs>
        <w:ind w:left="3150" w:hanging="360"/>
      </w:pPr>
      <w:rPr>
        <w:rFonts w:ascii="Courier New" w:hAnsi="Courier New" w:cs="Courier New" w:hint="default"/>
      </w:rPr>
    </w:lvl>
    <w:lvl w:ilvl="2" w:tplc="041D0005" w:tentative="1">
      <w:start w:val="1"/>
      <w:numFmt w:val="bullet"/>
      <w:lvlText w:val=""/>
      <w:lvlJc w:val="left"/>
      <w:pPr>
        <w:tabs>
          <w:tab w:val="num" w:pos="3870"/>
        </w:tabs>
        <w:ind w:left="3870" w:hanging="360"/>
      </w:pPr>
      <w:rPr>
        <w:rFonts w:ascii="Wingdings" w:hAnsi="Wingdings" w:hint="default"/>
      </w:rPr>
    </w:lvl>
    <w:lvl w:ilvl="3" w:tplc="041D0001" w:tentative="1">
      <w:start w:val="1"/>
      <w:numFmt w:val="bullet"/>
      <w:lvlText w:val=""/>
      <w:lvlJc w:val="left"/>
      <w:pPr>
        <w:tabs>
          <w:tab w:val="num" w:pos="4590"/>
        </w:tabs>
        <w:ind w:left="4590" w:hanging="360"/>
      </w:pPr>
      <w:rPr>
        <w:rFonts w:ascii="Symbol" w:hAnsi="Symbol" w:hint="default"/>
      </w:rPr>
    </w:lvl>
    <w:lvl w:ilvl="4" w:tplc="041D0003" w:tentative="1">
      <w:start w:val="1"/>
      <w:numFmt w:val="bullet"/>
      <w:lvlText w:val="o"/>
      <w:lvlJc w:val="left"/>
      <w:pPr>
        <w:tabs>
          <w:tab w:val="num" w:pos="5310"/>
        </w:tabs>
        <w:ind w:left="5310" w:hanging="360"/>
      </w:pPr>
      <w:rPr>
        <w:rFonts w:ascii="Courier New" w:hAnsi="Courier New" w:cs="Courier New" w:hint="default"/>
      </w:rPr>
    </w:lvl>
    <w:lvl w:ilvl="5" w:tplc="041D0005" w:tentative="1">
      <w:start w:val="1"/>
      <w:numFmt w:val="bullet"/>
      <w:lvlText w:val=""/>
      <w:lvlJc w:val="left"/>
      <w:pPr>
        <w:tabs>
          <w:tab w:val="num" w:pos="6030"/>
        </w:tabs>
        <w:ind w:left="6030" w:hanging="360"/>
      </w:pPr>
      <w:rPr>
        <w:rFonts w:ascii="Wingdings" w:hAnsi="Wingdings" w:hint="default"/>
      </w:rPr>
    </w:lvl>
    <w:lvl w:ilvl="6" w:tplc="041D0001" w:tentative="1">
      <w:start w:val="1"/>
      <w:numFmt w:val="bullet"/>
      <w:lvlText w:val=""/>
      <w:lvlJc w:val="left"/>
      <w:pPr>
        <w:tabs>
          <w:tab w:val="num" w:pos="6750"/>
        </w:tabs>
        <w:ind w:left="6750" w:hanging="360"/>
      </w:pPr>
      <w:rPr>
        <w:rFonts w:ascii="Symbol" w:hAnsi="Symbol" w:hint="default"/>
      </w:rPr>
    </w:lvl>
    <w:lvl w:ilvl="7" w:tplc="041D0003" w:tentative="1">
      <w:start w:val="1"/>
      <w:numFmt w:val="bullet"/>
      <w:lvlText w:val="o"/>
      <w:lvlJc w:val="left"/>
      <w:pPr>
        <w:tabs>
          <w:tab w:val="num" w:pos="7470"/>
        </w:tabs>
        <w:ind w:left="7470" w:hanging="360"/>
      </w:pPr>
      <w:rPr>
        <w:rFonts w:ascii="Courier New" w:hAnsi="Courier New" w:cs="Courier New" w:hint="default"/>
      </w:rPr>
    </w:lvl>
    <w:lvl w:ilvl="8" w:tplc="041D0005" w:tentative="1">
      <w:start w:val="1"/>
      <w:numFmt w:val="bullet"/>
      <w:lvlText w:val=""/>
      <w:lvlJc w:val="left"/>
      <w:pPr>
        <w:tabs>
          <w:tab w:val="num" w:pos="8190"/>
        </w:tabs>
        <w:ind w:left="8190" w:hanging="360"/>
      </w:pPr>
      <w:rPr>
        <w:rFonts w:ascii="Wingdings" w:hAnsi="Wingdings" w:hint="default"/>
      </w:rPr>
    </w:lvl>
  </w:abstractNum>
  <w:abstractNum w:abstractNumId="5" w15:restartNumberingAfterBreak="0">
    <w:nsid w:val="1DCF4225"/>
    <w:multiLevelType w:val="hybridMultilevel"/>
    <w:tmpl w:val="228E2170"/>
    <w:lvl w:ilvl="0" w:tplc="44B07FE6">
      <w:start w:val="1"/>
      <w:numFmt w:val="bullet"/>
      <w:pStyle w:val="FormatmallBranschnormAF"/>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DC17A5E"/>
    <w:multiLevelType w:val="hybridMultilevel"/>
    <w:tmpl w:val="0216721C"/>
    <w:lvl w:ilvl="0" w:tplc="19D68A98">
      <w:start w:val="1"/>
      <w:numFmt w:val="bullet"/>
      <w:pStyle w:val="FormatmallSvartHger008cmefter0pt2"/>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C063C"/>
    <w:multiLevelType w:val="hybridMultilevel"/>
    <w:tmpl w:val="91A4DC2A"/>
    <w:lvl w:ilvl="0" w:tplc="234C94F2">
      <w:start w:val="1"/>
      <w:numFmt w:val="bullet"/>
      <w:pStyle w:val="FormatmallRdstext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4E8B7787"/>
    <w:multiLevelType w:val="hybridMultilevel"/>
    <w:tmpl w:val="989AC268"/>
    <w:lvl w:ilvl="0" w:tplc="AA96CFE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4E9B4AD7"/>
    <w:multiLevelType w:val="hybridMultilevel"/>
    <w:tmpl w:val="AC12A4DE"/>
    <w:lvl w:ilvl="0" w:tplc="FEEAEAEA">
      <w:start w:val="1"/>
      <w:numFmt w:val="bullet"/>
      <w:pStyle w:val="FormatmallBranschnormanvpunkter"/>
      <w:lvlText w:val=""/>
      <w:lvlJc w:val="left"/>
      <w:pPr>
        <w:tabs>
          <w:tab w:val="num" w:pos="2208"/>
        </w:tabs>
        <w:ind w:left="2208" w:hanging="507"/>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5DFB31A0"/>
    <w:multiLevelType w:val="hybridMultilevel"/>
    <w:tmpl w:val="0AB8899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60057021"/>
    <w:multiLevelType w:val="hybridMultilevel"/>
    <w:tmpl w:val="E1D2B91A"/>
    <w:lvl w:ilvl="0" w:tplc="041D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653A3CBF"/>
    <w:multiLevelType w:val="hybridMultilevel"/>
    <w:tmpl w:val="41CEEE30"/>
    <w:lvl w:ilvl="0" w:tplc="230E14A2">
      <w:start w:val="1"/>
      <w:numFmt w:val="bullet"/>
      <w:pStyle w:val="FormatmallBranschnorm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67E0537"/>
    <w:multiLevelType w:val="hybridMultilevel"/>
    <w:tmpl w:val="7DE2E0A8"/>
    <w:lvl w:ilvl="0" w:tplc="6A06DE4E">
      <w:start w:val="1"/>
      <w:numFmt w:val="bullet"/>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F5B20"/>
    <w:multiLevelType w:val="hybridMultilevel"/>
    <w:tmpl w:val="602E4752"/>
    <w:lvl w:ilvl="0" w:tplc="077C6F5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4"/>
  </w:num>
  <w:num w:numId="4">
    <w:abstractNumId w:val="14"/>
  </w:num>
  <w:num w:numId="5">
    <w:abstractNumId w:val="14"/>
  </w:num>
  <w:num w:numId="6">
    <w:abstractNumId w:val="5"/>
  </w:num>
  <w:num w:numId="7">
    <w:abstractNumId w:val="8"/>
  </w:num>
  <w:num w:numId="8">
    <w:abstractNumId w:val="1"/>
  </w:num>
  <w:num w:numId="9">
    <w:abstractNumId w:val="4"/>
  </w:num>
  <w:num w:numId="10">
    <w:abstractNumId w:val="7"/>
  </w:num>
  <w:num w:numId="11">
    <w:abstractNumId w:val="2"/>
  </w:num>
  <w:num w:numId="12">
    <w:abstractNumId w:val="9"/>
  </w:num>
  <w:num w:numId="13">
    <w:abstractNumId w:val="12"/>
  </w:num>
  <w:num w:numId="14">
    <w:abstractNumId w:val="6"/>
  </w:num>
  <w:num w:numId="15">
    <w:abstractNumId w:val="11"/>
  </w:num>
  <w:num w:numId="16">
    <w:abstractNumId w:val="3"/>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A3"/>
    <w:rsid w:val="0000039C"/>
    <w:rsid w:val="00000584"/>
    <w:rsid w:val="00000798"/>
    <w:rsid w:val="00000CD7"/>
    <w:rsid w:val="00001371"/>
    <w:rsid w:val="00001E26"/>
    <w:rsid w:val="00001E9C"/>
    <w:rsid w:val="000021DD"/>
    <w:rsid w:val="000024D9"/>
    <w:rsid w:val="000037CF"/>
    <w:rsid w:val="00004692"/>
    <w:rsid w:val="00004888"/>
    <w:rsid w:val="00004E54"/>
    <w:rsid w:val="000056A2"/>
    <w:rsid w:val="000105F1"/>
    <w:rsid w:val="00011048"/>
    <w:rsid w:val="0001316D"/>
    <w:rsid w:val="00014895"/>
    <w:rsid w:val="00014BA9"/>
    <w:rsid w:val="00015905"/>
    <w:rsid w:val="000159E4"/>
    <w:rsid w:val="00015E49"/>
    <w:rsid w:val="000162D4"/>
    <w:rsid w:val="0001682D"/>
    <w:rsid w:val="00017C92"/>
    <w:rsid w:val="00020341"/>
    <w:rsid w:val="000204AD"/>
    <w:rsid w:val="00021376"/>
    <w:rsid w:val="00021A92"/>
    <w:rsid w:val="00021B16"/>
    <w:rsid w:val="0002273A"/>
    <w:rsid w:val="00022A6C"/>
    <w:rsid w:val="00022D2B"/>
    <w:rsid w:val="00023F61"/>
    <w:rsid w:val="000253F0"/>
    <w:rsid w:val="000277B6"/>
    <w:rsid w:val="0003051C"/>
    <w:rsid w:val="00030A63"/>
    <w:rsid w:val="00030CBF"/>
    <w:rsid w:val="0003280F"/>
    <w:rsid w:val="000340F7"/>
    <w:rsid w:val="000347C3"/>
    <w:rsid w:val="00034D10"/>
    <w:rsid w:val="0003509E"/>
    <w:rsid w:val="00036298"/>
    <w:rsid w:val="00037BDE"/>
    <w:rsid w:val="00040251"/>
    <w:rsid w:val="00041E63"/>
    <w:rsid w:val="00042006"/>
    <w:rsid w:val="0004213E"/>
    <w:rsid w:val="00042825"/>
    <w:rsid w:val="00042ADC"/>
    <w:rsid w:val="00043C35"/>
    <w:rsid w:val="0004403C"/>
    <w:rsid w:val="000442D1"/>
    <w:rsid w:val="00045419"/>
    <w:rsid w:val="00045425"/>
    <w:rsid w:val="00045EB2"/>
    <w:rsid w:val="000460AA"/>
    <w:rsid w:val="000472EA"/>
    <w:rsid w:val="00050920"/>
    <w:rsid w:val="00051D79"/>
    <w:rsid w:val="0005298F"/>
    <w:rsid w:val="00053DD4"/>
    <w:rsid w:val="00055DA8"/>
    <w:rsid w:val="00057DB6"/>
    <w:rsid w:val="00060285"/>
    <w:rsid w:val="000604F7"/>
    <w:rsid w:val="00060CFE"/>
    <w:rsid w:val="0006121C"/>
    <w:rsid w:val="000613F8"/>
    <w:rsid w:val="00062561"/>
    <w:rsid w:val="00062BF8"/>
    <w:rsid w:val="0006351C"/>
    <w:rsid w:val="00063677"/>
    <w:rsid w:val="00063B5D"/>
    <w:rsid w:val="00063BEB"/>
    <w:rsid w:val="00063FB8"/>
    <w:rsid w:val="00063FE7"/>
    <w:rsid w:val="000645F0"/>
    <w:rsid w:val="00064D29"/>
    <w:rsid w:val="0006621C"/>
    <w:rsid w:val="000706E6"/>
    <w:rsid w:val="00072025"/>
    <w:rsid w:val="000723BA"/>
    <w:rsid w:val="000729A5"/>
    <w:rsid w:val="000732E7"/>
    <w:rsid w:val="000738DC"/>
    <w:rsid w:val="00073931"/>
    <w:rsid w:val="00073D59"/>
    <w:rsid w:val="00080BCE"/>
    <w:rsid w:val="00080E93"/>
    <w:rsid w:val="00082206"/>
    <w:rsid w:val="00082C25"/>
    <w:rsid w:val="00084C6A"/>
    <w:rsid w:val="00084D1B"/>
    <w:rsid w:val="00086A3D"/>
    <w:rsid w:val="00086F6B"/>
    <w:rsid w:val="00087D5D"/>
    <w:rsid w:val="00090FA6"/>
    <w:rsid w:val="00091246"/>
    <w:rsid w:val="000917A1"/>
    <w:rsid w:val="00094961"/>
    <w:rsid w:val="00095006"/>
    <w:rsid w:val="000952EB"/>
    <w:rsid w:val="00095A3B"/>
    <w:rsid w:val="00096305"/>
    <w:rsid w:val="0009709F"/>
    <w:rsid w:val="00097382"/>
    <w:rsid w:val="000A0767"/>
    <w:rsid w:val="000A1688"/>
    <w:rsid w:val="000A1DF8"/>
    <w:rsid w:val="000A27C6"/>
    <w:rsid w:val="000A3154"/>
    <w:rsid w:val="000A3565"/>
    <w:rsid w:val="000A3582"/>
    <w:rsid w:val="000A4674"/>
    <w:rsid w:val="000A546B"/>
    <w:rsid w:val="000A6607"/>
    <w:rsid w:val="000A6D2E"/>
    <w:rsid w:val="000B1A72"/>
    <w:rsid w:val="000B21D5"/>
    <w:rsid w:val="000B2955"/>
    <w:rsid w:val="000B312F"/>
    <w:rsid w:val="000B3CC3"/>
    <w:rsid w:val="000B520E"/>
    <w:rsid w:val="000B5497"/>
    <w:rsid w:val="000B55FF"/>
    <w:rsid w:val="000B5905"/>
    <w:rsid w:val="000B7497"/>
    <w:rsid w:val="000B7D1D"/>
    <w:rsid w:val="000C02C8"/>
    <w:rsid w:val="000C078B"/>
    <w:rsid w:val="000C0E09"/>
    <w:rsid w:val="000C22A2"/>
    <w:rsid w:val="000C2B80"/>
    <w:rsid w:val="000C5F66"/>
    <w:rsid w:val="000C73B3"/>
    <w:rsid w:val="000D21C9"/>
    <w:rsid w:val="000D36F1"/>
    <w:rsid w:val="000D3C4A"/>
    <w:rsid w:val="000D5C37"/>
    <w:rsid w:val="000D7690"/>
    <w:rsid w:val="000D7CC1"/>
    <w:rsid w:val="000E2040"/>
    <w:rsid w:val="000E2820"/>
    <w:rsid w:val="000E2E73"/>
    <w:rsid w:val="000E3E8A"/>
    <w:rsid w:val="000E481A"/>
    <w:rsid w:val="000E4D2E"/>
    <w:rsid w:val="000E5108"/>
    <w:rsid w:val="000E66A9"/>
    <w:rsid w:val="000E686E"/>
    <w:rsid w:val="000E6977"/>
    <w:rsid w:val="000E7C41"/>
    <w:rsid w:val="000E7DE4"/>
    <w:rsid w:val="000F1F11"/>
    <w:rsid w:val="000F2FD5"/>
    <w:rsid w:val="000F36DD"/>
    <w:rsid w:val="000F3DE7"/>
    <w:rsid w:val="000F4E11"/>
    <w:rsid w:val="000F7545"/>
    <w:rsid w:val="000F77B1"/>
    <w:rsid w:val="00101AE9"/>
    <w:rsid w:val="00103714"/>
    <w:rsid w:val="00103CC6"/>
    <w:rsid w:val="00103D9E"/>
    <w:rsid w:val="00103E32"/>
    <w:rsid w:val="00104D70"/>
    <w:rsid w:val="001057F3"/>
    <w:rsid w:val="0010597C"/>
    <w:rsid w:val="00105A6E"/>
    <w:rsid w:val="00105C91"/>
    <w:rsid w:val="00110394"/>
    <w:rsid w:val="00110E5A"/>
    <w:rsid w:val="0011199A"/>
    <w:rsid w:val="00112F7C"/>
    <w:rsid w:val="00114D34"/>
    <w:rsid w:val="001153FD"/>
    <w:rsid w:val="00115FFE"/>
    <w:rsid w:val="001167F3"/>
    <w:rsid w:val="00116FBE"/>
    <w:rsid w:val="00117E93"/>
    <w:rsid w:val="001203F9"/>
    <w:rsid w:val="00120774"/>
    <w:rsid w:val="001224C5"/>
    <w:rsid w:val="00122F06"/>
    <w:rsid w:val="001231B0"/>
    <w:rsid w:val="00123209"/>
    <w:rsid w:val="00123248"/>
    <w:rsid w:val="0012324F"/>
    <w:rsid w:val="0012397B"/>
    <w:rsid w:val="00124604"/>
    <w:rsid w:val="00125132"/>
    <w:rsid w:val="0012527C"/>
    <w:rsid w:val="00125ED2"/>
    <w:rsid w:val="00126A81"/>
    <w:rsid w:val="001302EF"/>
    <w:rsid w:val="00131D5D"/>
    <w:rsid w:val="0013205C"/>
    <w:rsid w:val="00132DAF"/>
    <w:rsid w:val="00133939"/>
    <w:rsid w:val="00135C6F"/>
    <w:rsid w:val="0013614B"/>
    <w:rsid w:val="00136E16"/>
    <w:rsid w:val="001378C3"/>
    <w:rsid w:val="0014277D"/>
    <w:rsid w:val="001435FC"/>
    <w:rsid w:val="00143C73"/>
    <w:rsid w:val="0014440D"/>
    <w:rsid w:val="001447E1"/>
    <w:rsid w:val="00145D0F"/>
    <w:rsid w:val="00147BE8"/>
    <w:rsid w:val="00151A06"/>
    <w:rsid w:val="00152E19"/>
    <w:rsid w:val="001531A4"/>
    <w:rsid w:val="0015486D"/>
    <w:rsid w:val="00154A12"/>
    <w:rsid w:val="00155428"/>
    <w:rsid w:val="001555B4"/>
    <w:rsid w:val="00155C2F"/>
    <w:rsid w:val="00156CFD"/>
    <w:rsid w:val="001602C2"/>
    <w:rsid w:val="0016035A"/>
    <w:rsid w:val="00160A7A"/>
    <w:rsid w:val="00160CFE"/>
    <w:rsid w:val="00161E42"/>
    <w:rsid w:val="001646E9"/>
    <w:rsid w:val="0016474D"/>
    <w:rsid w:val="00165341"/>
    <w:rsid w:val="00165891"/>
    <w:rsid w:val="00165AD0"/>
    <w:rsid w:val="0017012A"/>
    <w:rsid w:val="001705D8"/>
    <w:rsid w:val="00171D0D"/>
    <w:rsid w:val="001738CF"/>
    <w:rsid w:val="00175038"/>
    <w:rsid w:val="00175088"/>
    <w:rsid w:val="00175230"/>
    <w:rsid w:val="00175482"/>
    <w:rsid w:val="0017556E"/>
    <w:rsid w:val="00176016"/>
    <w:rsid w:val="001779A4"/>
    <w:rsid w:val="00180219"/>
    <w:rsid w:val="00180813"/>
    <w:rsid w:val="0018139A"/>
    <w:rsid w:val="001813D4"/>
    <w:rsid w:val="00181A2A"/>
    <w:rsid w:val="00186107"/>
    <w:rsid w:val="00186AD5"/>
    <w:rsid w:val="001919D1"/>
    <w:rsid w:val="00191C5C"/>
    <w:rsid w:val="0019224F"/>
    <w:rsid w:val="001924CF"/>
    <w:rsid w:val="001948D9"/>
    <w:rsid w:val="00194C34"/>
    <w:rsid w:val="00197E68"/>
    <w:rsid w:val="001A0307"/>
    <w:rsid w:val="001A0C12"/>
    <w:rsid w:val="001A1007"/>
    <w:rsid w:val="001A1978"/>
    <w:rsid w:val="001A31C3"/>
    <w:rsid w:val="001A3D6A"/>
    <w:rsid w:val="001A6767"/>
    <w:rsid w:val="001A6869"/>
    <w:rsid w:val="001A69F8"/>
    <w:rsid w:val="001A6AFE"/>
    <w:rsid w:val="001A7099"/>
    <w:rsid w:val="001A75C6"/>
    <w:rsid w:val="001A7D09"/>
    <w:rsid w:val="001A7E3B"/>
    <w:rsid w:val="001A7EE7"/>
    <w:rsid w:val="001B13F3"/>
    <w:rsid w:val="001B151E"/>
    <w:rsid w:val="001B1A3E"/>
    <w:rsid w:val="001B213E"/>
    <w:rsid w:val="001B5708"/>
    <w:rsid w:val="001B5C90"/>
    <w:rsid w:val="001B640A"/>
    <w:rsid w:val="001B745B"/>
    <w:rsid w:val="001B7649"/>
    <w:rsid w:val="001B7870"/>
    <w:rsid w:val="001C1143"/>
    <w:rsid w:val="001C3C7D"/>
    <w:rsid w:val="001C41D2"/>
    <w:rsid w:val="001C4296"/>
    <w:rsid w:val="001C4780"/>
    <w:rsid w:val="001C4E77"/>
    <w:rsid w:val="001C52FA"/>
    <w:rsid w:val="001C58E6"/>
    <w:rsid w:val="001C69FC"/>
    <w:rsid w:val="001C7017"/>
    <w:rsid w:val="001C7C3D"/>
    <w:rsid w:val="001D0B2D"/>
    <w:rsid w:val="001D286A"/>
    <w:rsid w:val="001D3633"/>
    <w:rsid w:val="001D4BF6"/>
    <w:rsid w:val="001D62B3"/>
    <w:rsid w:val="001D685B"/>
    <w:rsid w:val="001D6F7E"/>
    <w:rsid w:val="001D7E60"/>
    <w:rsid w:val="001E0448"/>
    <w:rsid w:val="001E0AD1"/>
    <w:rsid w:val="001E0B75"/>
    <w:rsid w:val="001E1B4B"/>
    <w:rsid w:val="001E1FEB"/>
    <w:rsid w:val="001E2752"/>
    <w:rsid w:val="001E2796"/>
    <w:rsid w:val="001E2F77"/>
    <w:rsid w:val="001E3952"/>
    <w:rsid w:val="001E43E2"/>
    <w:rsid w:val="001E4667"/>
    <w:rsid w:val="001E5064"/>
    <w:rsid w:val="001E5168"/>
    <w:rsid w:val="001E5A94"/>
    <w:rsid w:val="001E6E36"/>
    <w:rsid w:val="001F19DC"/>
    <w:rsid w:val="001F1A92"/>
    <w:rsid w:val="001F2D5D"/>
    <w:rsid w:val="001F3F3B"/>
    <w:rsid w:val="001F453A"/>
    <w:rsid w:val="001F45F0"/>
    <w:rsid w:val="001F570C"/>
    <w:rsid w:val="001F5E72"/>
    <w:rsid w:val="001F5EB4"/>
    <w:rsid w:val="001F74E2"/>
    <w:rsid w:val="001F7B0B"/>
    <w:rsid w:val="00200364"/>
    <w:rsid w:val="00200906"/>
    <w:rsid w:val="0020150F"/>
    <w:rsid w:val="002024D5"/>
    <w:rsid w:val="002028AB"/>
    <w:rsid w:val="00202973"/>
    <w:rsid w:val="00202984"/>
    <w:rsid w:val="00202EFF"/>
    <w:rsid w:val="00204AA2"/>
    <w:rsid w:val="00205CF3"/>
    <w:rsid w:val="00206BFE"/>
    <w:rsid w:val="00207290"/>
    <w:rsid w:val="002077CA"/>
    <w:rsid w:val="00207E93"/>
    <w:rsid w:val="00211FEC"/>
    <w:rsid w:val="00212506"/>
    <w:rsid w:val="00213579"/>
    <w:rsid w:val="00213AD8"/>
    <w:rsid w:val="0021779D"/>
    <w:rsid w:val="0021787B"/>
    <w:rsid w:val="0022015A"/>
    <w:rsid w:val="00220401"/>
    <w:rsid w:val="002210F3"/>
    <w:rsid w:val="00221EC8"/>
    <w:rsid w:val="00222888"/>
    <w:rsid w:val="00222968"/>
    <w:rsid w:val="00222E95"/>
    <w:rsid w:val="002233F0"/>
    <w:rsid w:val="002247D4"/>
    <w:rsid w:val="00225056"/>
    <w:rsid w:val="0022547A"/>
    <w:rsid w:val="00226842"/>
    <w:rsid w:val="0023026C"/>
    <w:rsid w:val="00231570"/>
    <w:rsid w:val="00231D20"/>
    <w:rsid w:val="00232749"/>
    <w:rsid w:val="0023394B"/>
    <w:rsid w:val="002340C0"/>
    <w:rsid w:val="002342B2"/>
    <w:rsid w:val="002345E3"/>
    <w:rsid w:val="002362D7"/>
    <w:rsid w:val="00236BD6"/>
    <w:rsid w:val="00236DB7"/>
    <w:rsid w:val="0023781C"/>
    <w:rsid w:val="00240120"/>
    <w:rsid w:val="00240B02"/>
    <w:rsid w:val="00241E9A"/>
    <w:rsid w:val="00243606"/>
    <w:rsid w:val="00245834"/>
    <w:rsid w:val="00245DD1"/>
    <w:rsid w:val="00245F81"/>
    <w:rsid w:val="00246F65"/>
    <w:rsid w:val="00247FF2"/>
    <w:rsid w:val="0025014B"/>
    <w:rsid w:val="00250236"/>
    <w:rsid w:val="00250512"/>
    <w:rsid w:val="00250D3F"/>
    <w:rsid w:val="0025137A"/>
    <w:rsid w:val="0025232E"/>
    <w:rsid w:val="00252AEE"/>
    <w:rsid w:val="00253C56"/>
    <w:rsid w:val="00254547"/>
    <w:rsid w:val="00254FE6"/>
    <w:rsid w:val="00255809"/>
    <w:rsid w:val="002565A1"/>
    <w:rsid w:val="00256A48"/>
    <w:rsid w:val="00257374"/>
    <w:rsid w:val="002577EE"/>
    <w:rsid w:val="00257A1B"/>
    <w:rsid w:val="00257DA5"/>
    <w:rsid w:val="0026013D"/>
    <w:rsid w:val="002602C4"/>
    <w:rsid w:val="00260EE4"/>
    <w:rsid w:val="002616D1"/>
    <w:rsid w:val="0026257F"/>
    <w:rsid w:val="002628EE"/>
    <w:rsid w:val="00264C4B"/>
    <w:rsid w:val="00265219"/>
    <w:rsid w:val="002701FE"/>
    <w:rsid w:val="00271848"/>
    <w:rsid w:val="002719B5"/>
    <w:rsid w:val="00272D53"/>
    <w:rsid w:val="00275169"/>
    <w:rsid w:val="002770ED"/>
    <w:rsid w:val="002809A5"/>
    <w:rsid w:val="002810BB"/>
    <w:rsid w:val="002815B0"/>
    <w:rsid w:val="002823DF"/>
    <w:rsid w:val="00282CA3"/>
    <w:rsid w:val="0028323F"/>
    <w:rsid w:val="00283BB1"/>
    <w:rsid w:val="00283C4B"/>
    <w:rsid w:val="00284DCA"/>
    <w:rsid w:val="0028534F"/>
    <w:rsid w:val="002868D2"/>
    <w:rsid w:val="00286D4B"/>
    <w:rsid w:val="00287158"/>
    <w:rsid w:val="0029010D"/>
    <w:rsid w:val="002909C0"/>
    <w:rsid w:val="00290CA9"/>
    <w:rsid w:val="0029311A"/>
    <w:rsid w:val="0029381B"/>
    <w:rsid w:val="00293BBF"/>
    <w:rsid w:val="00294184"/>
    <w:rsid w:val="00294B43"/>
    <w:rsid w:val="00296AEE"/>
    <w:rsid w:val="00296C06"/>
    <w:rsid w:val="002A115E"/>
    <w:rsid w:val="002A271C"/>
    <w:rsid w:val="002A470C"/>
    <w:rsid w:val="002A4FC5"/>
    <w:rsid w:val="002A519D"/>
    <w:rsid w:val="002A5CCF"/>
    <w:rsid w:val="002A5E2B"/>
    <w:rsid w:val="002A6631"/>
    <w:rsid w:val="002B07FA"/>
    <w:rsid w:val="002B1756"/>
    <w:rsid w:val="002B1DEC"/>
    <w:rsid w:val="002B2A7F"/>
    <w:rsid w:val="002B2E8A"/>
    <w:rsid w:val="002B2FD6"/>
    <w:rsid w:val="002B6D18"/>
    <w:rsid w:val="002C0078"/>
    <w:rsid w:val="002C06C8"/>
    <w:rsid w:val="002C10EF"/>
    <w:rsid w:val="002C1757"/>
    <w:rsid w:val="002C247B"/>
    <w:rsid w:val="002C2754"/>
    <w:rsid w:val="002C29E1"/>
    <w:rsid w:val="002C436F"/>
    <w:rsid w:val="002C675F"/>
    <w:rsid w:val="002C6BB7"/>
    <w:rsid w:val="002C6DDD"/>
    <w:rsid w:val="002C79F0"/>
    <w:rsid w:val="002D01DC"/>
    <w:rsid w:val="002D03C3"/>
    <w:rsid w:val="002D0C1E"/>
    <w:rsid w:val="002D2B41"/>
    <w:rsid w:val="002D3BDE"/>
    <w:rsid w:val="002D3FBE"/>
    <w:rsid w:val="002D4006"/>
    <w:rsid w:val="002D47B3"/>
    <w:rsid w:val="002D54A4"/>
    <w:rsid w:val="002D6730"/>
    <w:rsid w:val="002E02D7"/>
    <w:rsid w:val="002E0A04"/>
    <w:rsid w:val="002E2158"/>
    <w:rsid w:val="002E21F1"/>
    <w:rsid w:val="002E3199"/>
    <w:rsid w:val="002E3DB7"/>
    <w:rsid w:val="002E50F2"/>
    <w:rsid w:val="002E64E5"/>
    <w:rsid w:val="002E6DEE"/>
    <w:rsid w:val="002E7A91"/>
    <w:rsid w:val="002F0926"/>
    <w:rsid w:val="002F120E"/>
    <w:rsid w:val="002F12D8"/>
    <w:rsid w:val="002F1555"/>
    <w:rsid w:val="002F1D22"/>
    <w:rsid w:val="002F200A"/>
    <w:rsid w:val="002F3CAB"/>
    <w:rsid w:val="003016C5"/>
    <w:rsid w:val="00301960"/>
    <w:rsid w:val="00302307"/>
    <w:rsid w:val="003025AE"/>
    <w:rsid w:val="0030454A"/>
    <w:rsid w:val="003048FE"/>
    <w:rsid w:val="00305425"/>
    <w:rsid w:val="003071F2"/>
    <w:rsid w:val="0031152D"/>
    <w:rsid w:val="00311AE5"/>
    <w:rsid w:val="00313067"/>
    <w:rsid w:val="00313F87"/>
    <w:rsid w:val="0031432C"/>
    <w:rsid w:val="0031545F"/>
    <w:rsid w:val="00315F91"/>
    <w:rsid w:val="003162AF"/>
    <w:rsid w:val="00317866"/>
    <w:rsid w:val="00320230"/>
    <w:rsid w:val="0032095D"/>
    <w:rsid w:val="00320A70"/>
    <w:rsid w:val="0032118B"/>
    <w:rsid w:val="003217B5"/>
    <w:rsid w:val="00321A92"/>
    <w:rsid w:val="00322CB0"/>
    <w:rsid w:val="00323E46"/>
    <w:rsid w:val="00323F95"/>
    <w:rsid w:val="0032593B"/>
    <w:rsid w:val="0032775B"/>
    <w:rsid w:val="00327B4B"/>
    <w:rsid w:val="003303C4"/>
    <w:rsid w:val="00330BDE"/>
    <w:rsid w:val="0033129F"/>
    <w:rsid w:val="0033143B"/>
    <w:rsid w:val="003315A2"/>
    <w:rsid w:val="00332380"/>
    <w:rsid w:val="003329F9"/>
    <w:rsid w:val="00333ADB"/>
    <w:rsid w:val="00334AE4"/>
    <w:rsid w:val="0033548F"/>
    <w:rsid w:val="0033579D"/>
    <w:rsid w:val="00336404"/>
    <w:rsid w:val="00336AFE"/>
    <w:rsid w:val="003413B8"/>
    <w:rsid w:val="003415DF"/>
    <w:rsid w:val="00341B29"/>
    <w:rsid w:val="00343202"/>
    <w:rsid w:val="003436EA"/>
    <w:rsid w:val="0034611C"/>
    <w:rsid w:val="00350134"/>
    <w:rsid w:val="0035049B"/>
    <w:rsid w:val="003514C8"/>
    <w:rsid w:val="00351AEA"/>
    <w:rsid w:val="00352254"/>
    <w:rsid w:val="00352A1E"/>
    <w:rsid w:val="00352EFC"/>
    <w:rsid w:val="00352F3A"/>
    <w:rsid w:val="003534FD"/>
    <w:rsid w:val="00356629"/>
    <w:rsid w:val="00356EA5"/>
    <w:rsid w:val="00357844"/>
    <w:rsid w:val="00361E49"/>
    <w:rsid w:val="00362B1B"/>
    <w:rsid w:val="00366056"/>
    <w:rsid w:val="00366B02"/>
    <w:rsid w:val="00366E1C"/>
    <w:rsid w:val="00367943"/>
    <w:rsid w:val="00371D25"/>
    <w:rsid w:val="00372648"/>
    <w:rsid w:val="00373553"/>
    <w:rsid w:val="00374AB4"/>
    <w:rsid w:val="00374DE1"/>
    <w:rsid w:val="0037513F"/>
    <w:rsid w:val="00375368"/>
    <w:rsid w:val="0037607C"/>
    <w:rsid w:val="003761E4"/>
    <w:rsid w:val="003778AF"/>
    <w:rsid w:val="00377D91"/>
    <w:rsid w:val="00380308"/>
    <w:rsid w:val="003811BA"/>
    <w:rsid w:val="003818CA"/>
    <w:rsid w:val="0038530D"/>
    <w:rsid w:val="00386206"/>
    <w:rsid w:val="0038651B"/>
    <w:rsid w:val="00387EFD"/>
    <w:rsid w:val="003906A6"/>
    <w:rsid w:val="00390BA2"/>
    <w:rsid w:val="003914AC"/>
    <w:rsid w:val="00392755"/>
    <w:rsid w:val="0039306F"/>
    <w:rsid w:val="003933D0"/>
    <w:rsid w:val="00393988"/>
    <w:rsid w:val="003943FB"/>
    <w:rsid w:val="00394475"/>
    <w:rsid w:val="00395F01"/>
    <w:rsid w:val="00396858"/>
    <w:rsid w:val="00397BAE"/>
    <w:rsid w:val="003A03F4"/>
    <w:rsid w:val="003A0C86"/>
    <w:rsid w:val="003A10C1"/>
    <w:rsid w:val="003A1143"/>
    <w:rsid w:val="003A1EEB"/>
    <w:rsid w:val="003A210A"/>
    <w:rsid w:val="003A66C8"/>
    <w:rsid w:val="003A6BC8"/>
    <w:rsid w:val="003A752B"/>
    <w:rsid w:val="003A7A07"/>
    <w:rsid w:val="003B228B"/>
    <w:rsid w:val="003B2394"/>
    <w:rsid w:val="003B3117"/>
    <w:rsid w:val="003B331F"/>
    <w:rsid w:val="003B34E0"/>
    <w:rsid w:val="003B542D"/>
    <w:rsid w:val="003B611B"/>
    <w:rsid w:val="003B6B2F"/>
    <w:rsid w:val="003B7881"/>
    <w:rsid w:val="003C07F9"/>
    <w:rsid w:val="003C0E02"/>
    <w:rsid w:val="003C1423"/>
    <w:rsid w:val="003C45F4"/>
    <w:rsid w:val="003C4E79"/>
    <w:rsid w:val="003C5011"/>
    <w:rsid w:val="003C768B"/>
    <w:rsid w:val="003C78BD"/>
    <w:rsid w:val="003D05B0"/>
    <w:rsid w:val="003D3361"/>
    <w:rsid w:val="003D5A13"/>
    <w:rsid w:val="003D674A"/>
    <w:rsid w:val="003D69FF"/>
    <w:rsid w:val="003E0A4F"/>
    <w:rsid w:val="003E155F"/>
    <w:rsid w:val="003E1D20"/>
    <w:rsid w:val="003E2857"/>
    <w:rsid w:val="003E2DDF"/>
    <w:rsid w:val="003E40CB"/>
    <w:rsid w:val="003E56B1"/>
    <w:rsid w:val="003E655F"/>
    <w:rsid w:val="003E720A"/>
    <w:rsid w:val="003F0EE5"/>
    <w:rsid w:val="003F4B1B"/>
    <w:rsid w:val="003F57ED"/>
    <w:rsid w:val="003F5A45"/>
    <w:rsid w:val="003F6489"/>
    <w:rsid w:val="003F7849"/>
    <w:rsid w:val="003F7AD8"/>
    <w:rsid w:val="0040001A"/>
    <w:rsid w:val="00401B36"/>
    <w:rsid w:val="004029AA"/>
    <w:rsid w:val="00403BF9"/>
    <w:rsid w:val="00403FCA"/>
    <w:rsid w:val="0040565F"/>
    <w:rsid w:val="00406CE0"/>
    <w:rsid w:val="00407B12"/>
    <w:rsid w:val="00410F29"/>
    <w:rsid w:val="004115FF"/>
    <w:rsid w:val="00416B57"/>
    <w:rsid w:val="00416D88"/>
    <w:rsid w:val="00417F33"/>
    <w:rsid w:val="00422343"/>
    <w:rsid w:val="00425547"/>
    <w:rsid w:val="0042577E"/>
    <w:rsid w:val="0042697E"/>
    <w:rsid w:val="00427622"/>
    <w:rsid w:val="004303BE"/>
    <w:rsid w:val="004323B4"/>
    <w:rsid w:val="00432597"/>
    <w:rsid w:val="00432ABE"/>
    <w:rsid w:val="00432C4D"/>
    <w:rsid w:val="004334F0"/>
    <w:rsid w:val="0043442D"/>
    <w:rsid w:val="00434D0E"/>
    <w:rsid w:val="00435535"/>
    <w:rsid w:val="00436450"/>
    <w:rsid w:val="00437F87"/>
    <w:rsid w:val="00440B5F"/>
    <w:rsid w:val="004448E2"/>
    <w:rsid w:val="00446A3D"/>
    <w:rsid w:val="00446D6C"/>
    <w:rsid w:val="00446FFA"/>
    <w:rsid w:val="004506DA"/>
    <w:rsid w:val="00450907"/>
    <w:rsid w:val="00450B51"/>
    <w:rsid w:val="00450E9C"/>
    <w:rsid w:val="004516B2"/>
    <w:rsid w:val="00451911"/>
    <w:rsid w:val="00451979"/>
    <w:rsid w:val="00451DA5"/>
    <w:rsid w:val="004549B8"/>
    <w:rsid w:val="004551C2"/>
    <w:rsid w:val="00455A22"/>
    <w:rsid w:val="00456068"/>
    <w:rsid w:val="0045676C"/>
    <w:rsid w:val="00456D88"/>
    <w:rsid w:val="00456E1E"/>
    <w:rsid w:val="0046024D"/>
    <w:rsid w:val="00461FA5"/>
    <w:rsid w:val="0046214A"/>
    <w:rsid w:val="0046498C"/>
    <w:rsid w:val="004656DD"/>
    <w:rsid w:val="00466009"/>
    <w:rsid w:val="004672B0"/>
    <w:rsid w:val="00470CA3"/>
    <w:rsid w:val="00470F11"/>
    <w:rsid w:val="00471247"/>
    <w:rsid w:val="00471CCA"/>
    <w:rsid w:val="00471F87"/>
    <w:rsid w:val="0047278E"/>
    <w:rsid w:val="004729B6"/>
    <w:rsid w:val="00473216"/>
    <w:rsid w:val="004732B6"/>
    <w:rsid w:val="00473943"/>
    <w:rsid w:val="00474479"/>
    <w:rsid w:val="004747C3"/>
    <w:rsid w:val="00474B38"/>
    <w:rsid w:val="00475452"/>
    <w:rsid w:val="004776A7"/>
    <w:rsid w:val="00477C69"/>
    <w:rsid w:val="00477FDB"/>
    <w:rsid w:val="004803DB"/>
    <w:rsid w:val="00480A6C"/>
    <w:rsid w:val="00481138"/>
    <w:rsid w:val="0048140E"/>
    <w:rsid w:val="00481804"/>
    <w:rsid w:val="0048366D"/>
    <w:rsid w:val="00484ED9"/>
    <w:rsid w:val="00484F88"/>
    <w:rsid w:val="00485777"/>
    <w:rsid w:val="004857B7"/>
    <w:rsid w:val="00485FD3"/>
    <w:rsid w:val="00486745"/>
    <w:rsid w:val="00486D23"/>
    <w:rsid w:val="004875CD"/>
    <w:rsid w:val="00487F97"/>
    <w:rsid w:val="00490807"/>
    <w:rsid w:val="00490D2D"/>
    <w:rsid w:val="00490DEA"/>
    <w:rsid w:val="00492122"/>
    <w:rsid w:val="0049228A"/>
    <w:rsid w:val="00492BCD"/>
    <w:rsid w:val="00492D69"/>
    <w:rsid w:val="00493A16"/>
    <w:rsid w:val="00495192"/>
    <w:rsid w:val="004964EA"/>
    <w:rsid w:val="00496CAA"/>
    <w:rsid w:val="00496FC5"/>
    <w:rsid w:val="00497483"/>
    <w:rsid w:val="004A002B"/>
    <w:rsid w:val="004A0361"/>
    <w:rsid w:val="004A13B4"/>
    <w:rsid w:val="004A1445"/>
    <w:rsid w:val="004A1690"/>
    <w:rsid w:val="004A1C6A"/>
    <w:rsid w:val="004A40E7"/>
    <w:rsid w:val="004A5A33"/>
    <w:rsid w:val="004A7037"/>
    <w:rsid w:val="004A77E9"/>
    <w:rsid w:val="004B1729"/>
    <w:rsid w:val="004B2C72"/>
    <w:rsid w:val="004B327C"/>
    <w:rsid w:val="004B34DA"/>
    <w:rsid w:val="004B3961"/>
    <w:rsid w:val="004B422B"/>
    <w:rsid w:val="004B5433"/>
    <w:rsid w:val="004B5E20"/>
    <w:rsid w:val="004B5FEE"/>
    <w:rsid w:val="004B6127"/>
    <w:rsid w:val="004B703F"/>
    <w:rsid w:val="004B727A"/>
    <w:rsid w:val="004B7439"/>
    <w:rsid w:val="004B7ADF"/>
    <w:rsid w:val="004B7CA9"/>
    <w:rsid w:val="004C06B0"/>
    <w:rsid w:val="004C1986"/>
    <w:rsid w:val="004C26AB"/>
    <w:rsid w:val="004C27F4"/>
    <w:rsid w:val="004C37E2"/>
    <w:rsid w:val="004C4D56"/>
    <w:rsid w:val="004C5190"/>
    <w:rsid w:val="004C57AD"/>
    <w:rsid w:val="004C701A"/>
    <w:rsid w:val="004C78F3"/>
    <w:rsid w:val="004D042F"/>
    <w:rsid w:val="004D07F0"/>
    <w:rsid w:val="004D0EB2"/>
    <w:rsid w:val="004D1890"/>
    <w:rsid w:val="004D231F"/>
    <w:rsid w:val="004D31C0"/>
    <w:rsid w:val="004D3A1A"/>
    <w:rsid w:val="004D3EFC"/>
    <w:rsid w:val="004D4D7F"/>
    <w:rsid w:val="004D5C5F"/>
    <w:rsid w:val="004D7B84"/>
    <w:rsid w:val="004E1A34"/>
    <w:rsid w:val="004E1C46"/>
    <w:rsid w:val="004E24FC"/>
    <w:rsid w:val="004E2CBD"/>
    <w:rsid w:val="004E3A4B"/>
    <w:rsid w:val="004E45A3"/>
    <w:rsid w:val="004E45F1"/>
    <w:rsid w:val="004E4F92"/>
    <w:rsid w:val="004E5B8B"/>
    <w:rsid w:val="004E607B"/>
    <w:rsid w:val="004E7BEA"/>
    <w:rsid w:val="004F03F1"/>
    <w:rsid w:val="004F08F9"/>
    <w:rsid w:val="004F14F3"/>
    <w:rsid w:val="004F20CE"/>
    <w:rsid w:val="004F276A"/>
    <w:rsid w:val="004F4756"/>
    <w:rsid w:val="004F5381"/>
    <w:rsid w:val="004F64A7"/>
    <w:rsid w:val="004F78C4"/>
    <w:rsid w:val="0050002C"/>
    <w:rsid w:val="005000C0"/>
    <w:rsid w:val="00500640"/>
    <w:rsid w:val="00500AD1"/>
    <w:rsid w:val="005010B6"/>
    <w:rsid w:val="00501B92"/>
    <w:rsid w:val="00502760"/>
    <w:rsid w:val="00502B73"/>
    <w:rsid w:val="00503523"/>
    <w:rsid w:val="00507A13"/>
    <w:rsid w:val="005100D9"/>
    <w:rsid w:val="00510EA3"/>
    <w:rsid w:val="00511CD4"/>
    <w:rsid w:val="0051342D"/>
    <w:rsid w:val="0051402B"/>
    <w:rsid w:val="00515A24"/>
    <w:rsid w:val="005166A3"/>
    <w:rsid w:val="00521294"/>
    <w:rsid w:val="0052150F"/>
    <w:rsid w:val="00521810"/>
    <w:rsid w:val="00522BA6"/>
    <w:rsid w:val="00522CBF"/>
    <w:rsid w:val="0052356D"/>
    <w:rsid w:val="005239F5"/>
    <w:rsid w:val="005243EA"/>
    <w:rsid w:val="00524AC2"/>
    <w:rsid w:val="00524F0E"/>
    <w:rsid w:val="00524F68"/>
    <w:rsid w:val="005253BD"/>
    <w:rsid w:val="00525706"/>
    <w:rsid w:val="00525911"/>
    <w:rsid w:val="00525AB4"/>
    <w:rsid w:val="00526655"/>
    <w:rsid w:val="005319F1"/>
    <w:rsid w:val="00532631"/>
    <w:rsid w:val="005342EF"/>
    <w:rsid w:val="00536256"/>
    <w:rsid w:val="00536617"/>
    <w:rsid w:val="0054190D"/>
    <w:rsid w:val="00541BB6"/>
    <w:rsid w:val="0054292E"/>
    <w:rsid w:val="00543958"/>
    <w:rsid w:val="00544134"/>
    <w:rsid w:val="00544451"/>
    <w:rsid w:val="005444B8"/>
    <w:rsid w:val="00544657"/>
    <w:rsid w:val="00546BCF"/>
    <w:rsid w:val="00547BA3"/>
    <w:rsid w:val="0055220A"/>
    <w:rsid w:val="005534E8"/>
    <w:rsid w:val="005539E1"/>
    <w:rsid w:val="0055409B"/>
    <w:rsid w:val="005552D9"/>
    <w:rsid w:val="00555C3F"/>
    <w:rsid w:val="00556658"/>
    <w:rsid w:val="005571BD"/>
    <w:rsid w:val="005574D2"/>
    <w:rsid w:val="005607B8"/>
    <w:rsid w:val="00560B2B"/>
    <w:rsid w:val="0056268C"/>
    <w:rsid w:val="005646E1"/>
    <w:rsid w:val="005655F3"/>
    <w:rsid w:val="005724B8"/>
    <w:rsid w:val="005731B3"/>
    <w:rsid w:val="00573AD2"/>
    <w:rsid w:val="00573F29"/>
    <w:rsid w:val="00574558"/>
    <w:rsid w:val="005762FD"/>
    <w:rsid w:val="005763E2"/>
    <w:rsid w:val="00576831"/>
    <w:rsid w:val="0057744A"/>
    <w:rsid w:val="00577EED"/>
    <w:rsid w:val="005808D7"/>
    <w:rsid w:val="005808FA"/>
    <w:rsid w:val="005810F4"/>
    <w:rsid w:val="0058150B"/>
    <w:rsid w:val="005816B1"/>
    <w:rsid w:val="00582058"/>
    <w:rsid w:val="00582B27"/>
    <w:rsid w:val="00583654"/>
    <w:rsid w:val="00583BC8"/>
    <w:rsid w:val="00584417"/>
    <w:rsid w:val="00585362"/>
    <w:rsid w:val="005854D9"/>
    <w:rsid w:val="005869C6"/>
    <w:rsid w:val="00586C79"/>
    <w:rsid w:val="0059015D"/>
    <w:rsid w:val="005917D8"/>
    <w:rsid w:val="00591837"/>
    <w:rsid w:val="005922EE"/>
    <w:rsid w:val="005923FC"/>
    <w:rsid w:val="005928C6"/>
    <w:rsid w:val="00592B8F"/>
    <w:rsid w:val="00592F58"/>
    <w:rsid w:val="00593256"/>
    <w:rsid w:val="0059441D"/>
    <w:rsid w:val="00595A2F"/>
    <w:rsid w:val="00596166"/>
    <w:rsid w:val="005A1076"/>
    <w:rsid w:val="005A10DF"/>
    <w:rsid w:val="005A1739"/>
    <w:rsid w:val="005A2970"/>
    <w:rsid w:val="005A2DAE"/>
    <w:rsid w:val="005A476A"/>
    <w:rsid w:val="005A4BE3"/>
    <w:rsid w:val="005A4C66"/>
    <w:rsid w:val="005A5285"/>
    <w:rsid w:val="005A5FD1"/>
    <w:rsid w:val="005A64B2"/>
    <w:rsid w:val="005A6CE2"/>
    <w:rsid w:val="005A7043"/>
    <w:rsid w:val="005A73B6"/>
    <w:rsid w:val="005A7BAE"/>
    <w:rsid w:val="005B0180"/>
    <w:rsid w:val="005B0946"/>
    <w:rsid w:val="005B0C2B"/>
    <w:rsid w:val="005B10BD"/>
    <w:rsid w:val="005B2123"/>
    <w:rsid w:val="005B2406"/>
    <w:rsid w:val="005B25B3"/>
    <w:rsid w:val="005B2AD5"/>
    <w:rsid w:val="005B346B"/>
    <w:rsid w:val="005B35BA"/>
    <w:rsid w:val="005B368C"/>
    <w:rsid w:val="005B4C50"/>
    <w:rsid w:val="005B7303"/>
    <w:rsid w:val="005B7CD6"/>
    <w:rsid w:val="005B7D7D"/>
    <w:rsid w:val="005C0568"/>
    <w:rsid w:val="005C1BDF"/>
    <w:rsid w:val="005C29AF"/>
    <w:rsid w:val="005C3209"/>
    <w:rsid w:val="005C4137"/>
    <w:rsid w:val="005C646E"/>
    <w:rsid w:val="005C6EDB"/>
    <w:rsid w:val="005D0BDD"/>
    <w:rsid w:val="005D1BC0"/>
    <w:rsid w:val="005D297C"/>
    <w:rsid w:val="005D479E"/>
    <w:rsid w:val="005D4A43"/>
    <w:rsid w:val="005D67C3"/>
    <w:rsid w:val="005D6C30"/>
    <w:rsid w:val="005E0062"/>
    <w:rsid w:val="005E0477"/>
    <w:rsid w:val="005E1CE4"/>
    <w:rsid w:val="005E2DF5"/>
    <w:rsid w:val="005E2FED"/>
    <w:rsid w:val="005E3511"/>
    <w:rsid w:val="005E3B86"/>
    <w:rsid w:val="005E416A"/>
    <w:rsid w:val="005E4B62"/>
    <w:rsid w:val="005E5BF8"/>
    <w:rsid w:val="005E5CEF"/>
    <w:rsid w:val="005E688A"/>
    <w:rsid w:val="005E697D"/>
    <w:rsid w:val="005E6A0B"/>
    <w:rsid w:val="005E6C0C"/>
    <w:rsid w:val="005F027D"/>
    <w:rsid w:val="005F1A4E"/>
    <w:rsid w:val="005F39E7"/>
    <w:rsid w:val="005F3DB0"/>
    <w:rsid w:val="005F576D"/>
    <w:rsid w:val="005F5812"/>
    <w:rsid w:val="005F583A"/>
    <w:rsid w:val="005F5CBB"/>
    <w:rsid w:val="005F6FDD"/>
    <w:rsid w:val="0060016E"/>
    <w:rsid w:val="00600D19"/>
    <w:rsid w:val="0060161F"/>
    <w:rsid w:val="00601784"/>
    <w:rsid w:val="00601B2F"/>
    <w:rsid w:val="00602549"/>
    <w:rsid w:val="006048D0"/>
    <w:rsid w:val="006048EA"/>
    <w:rsid w:val="0060496F"/>
    <w:rsid w:val="00605083"/>
    <w:rsid w:val="00607036"/>
    <w:rsid w:val="00610487"/>
    <w:rsid w:val="0061059C"/>
    <w:rsid w:val="00610766"/>
    <w:rsid w:val="00610F5F"/>
    <w:rsid w:val="00611C96"/>
    <w:rsid w:val="006122B5"/>
    <w:rsid w:val="00613B7F"/>
    <w:rsid w:val="00613C29"/>
    <w:rsid w:val="0061431A"/>
    <w:rsid w:val="0061438F"/>
    <w:rsid w:val="006157B3"/>
    <w:rsid w:val="00616ED4"/>
    <w:rsid w:val="0061738C"/>
    <w:rsid w:val="00620E08"/>
    <w:rsid w:val="00621D3E"/>
    <w:rsid w:val="0062201B"/>
    <w:rsid w:val="00623789"/>
    <w:rsid w:val="00624234"/>
    <w:rsid w:val="006248AA"/>
    <w:rsid w:val="00624AFE"/>
    <w:rsid w:val="00624BCB"/>
    <w:rsid w:val="00624CCC"/>
    <w:rsid w:val="00625D68"/>
    <w:rsid w:val="00625DFC"/>
    <w:rsid w:val="0062781E"/>
    <w:rsid w:val="00627DAE"/>
    <w:rsid w:val="00630328"/>
    <w:rsid w:val="00630F92"/>
    <w:rsid w:val="0063198E"/>
    <w:rsid w:val="00631A01"/>
    <w:rsid w:val="0063460D"/>
    <w:rsid w:val="00635513"/>
    <w:rsid w:val="00636662"/>
    <w:rsid w:val="006374AE"/>
    <w:rsid w:val="006375D3"/>
    <w:rsid w:val="006400F2"/>
    <w:rsid w:val="006405B7"/>
    <w:rsid w:val="00640625"/>
    <w:rsid w:val="00641221"/>
    <w:rsid w:val="00641CFE"/>
    <w:rsid w:val="00642B89"/>
    <w:rsid w:val="00643160"/>
    <w:rsid w:val="00643673"/>
    <w:rsid w:val="00643D02"/>
    <w:rsid w:val="00644D5E"/>
    <w:rsid w:val="00645854"/>
    <w:rsid w:val="00647257"/>
    <w:rsid w:val="006514EB"/>
    <w:rsid w:val="00652D33"/>
    <w:rsid w:val="00654E2E"/>
    <w:rsid w:val="0065647A"/>
    <w:rsid w:val="00656E63"/>
    <w:rsid w:val="00656F74"/>
    <w:rsid w:val="00661711"/>
    <w:rsid w:val="00661A51"/>
    <w:rsid w:val="00661D9C"/>
    <w:rsid w:val="006628D8"/>
    <w:rsid w:val="00662F5B"/>
    <w:rsid w:val="006638E8"/>
    <w:rsid w:val="006647FF"/>
    <w:rsid w:val="00666483"/>
    <w:rsid w:val="00666A25"/>
    <w:rsid w:val="00666D2F"/>
    <w:rsid w:val="00666D72"/>
    <w:rsid w:val="00667443"/>
    <w:rsid w:val="00667BC6"/>
    <w:rsid w:val="00667D10"/>
    <w:rsid w:val="00671EF4"/>
    <w:rsid w:val="00672897"/>
    <w:rsid w:val="00672E95"/>
    <w:rsid w:val="00674CFD"/>
    <w:rsid w:val="00674D38"/>
    <w:rsid w:val="0067659C"/>
    <w:rsid w:val="00676757"/>
    <w:rsid w:val="006768C1"/>
    <w:rsid w:val="00681318"/>
    <w:rsid w:val="00681C09"/>
    <w:rsid w:val="00681F41"/>
    <w:rsid w:val="00683597"/>
    <w:rsid w:val="00686042"/>
    <w:rsid w:val="00687B4C"/>
    <w:rsid w:val="00692620"/>
    <w:rsid w:val="006937A5"/>
    <w:rsid w:val="0069416D"/>
    <w:rsid w:val="006941BE"/>
    <w:rsid w:val="00694254"/>
    <w:rsid w:val="006943CB"/>
    <w:rsid w:val="00696D14"/>
    <w:rsid w:val="006975A3"/>
    <w:rsid w:val="006A00D0"/>
    <w:rsid w:val="006A10D5"/>
    <w:rsid w:val="006A181E"/>
    <w:rsid w:val="006A1F2A"/>
    <w:rsid w:val="006A28BD"/>
    <w:rsid w:val="006A47B6"/>
    <w:rsid w:val="006A4BFE"/>
    <w:rsid w:val="006A502E"/>
    <w:rsid w:val="006A5292"/>
    <w:rsid w:val="006A661C"/>
    <w:rsid w:val="006A690A"/>
    <w:rsid w:val="006A77FD"/>
    <w:rsid w:val="006A7F21"/>
    <w:rsid w:val="006B0155"/>
    <w:rsid w:val="006B296A"/>
    <w:rsid w:val="006B2FE4"/>
    <w:rsid w:val="006B53F4"/>
    <w:rsid w:val="006B60C7"/>
    <w:rsid w:val="006C1EA6"/>
    <w:rsid w:val="006C269D"/>
    <w:rsid w:val="006C2D82"/>
    <w:rsid w:val="006C3043"/>
    <w:rsid w:val="006C3F7D"/>
    <w:rsid w:val="006C47A5"/>
    <w:rsid w:val="006C51DA"/>
    <w:rsid w:val="006C5451"/>
    <w:rsid w:val="006C5467"/>
    <w:rsid w:val="006C64C9"/>
    <w:rsid w:val="006C746B"/>
    <w:rsid w:val="006C74F8"/>
    <w:rsid w:val="006C77A7"/>
    <w:rsid w:val="006D254F"/>
    <w:rsid w:val="006D3472"/>
    <w:rsid w:val="006D36AF"/>
    <w:rsid w:val="006D5C31"/>
    <w:rsid w:val="006D7A6E"/>
    <w:rsid w:val="006D7BEB"/>
    <w:rsid w:val="006E0AA3"/>
    <w:rsid w:val="006E0B57"/>
    <w:rsid w:val="006E1328"/>
    <w:rsid w:val="006E1459"/>
    <w:rsid w:val="006E168E"/>
    <w:rsid w:val="006E20F8"/>
    <w:rsid w:val="006E3AA0"/>
    <w:rsid w:val="006E4431"/>
    <w:rsid w:val="006E51CE"/>
    <w:rsid w:val="006E5DC6"/>
    <w:rsid w:val="006F0AC2"/>
    <w:rsid w:val="006F0AE4"/>
    <w:rsid w:val="006F19F5"/>
    <w:rsid w:val="006F3A64"/>
    <w:rsid w:val="006F3C48"/>
    <w:rsid w:val="006F4897"/>
    <w:rsid w:val="006F5376"/>
    <w:rsid w:val="006F5C44"/>
    <w:rsid w:val="006F6D11"/>
    <w:rsid w:val="006F7983"/>
    <w:rsid w:val="00703BF5"/>
    <w:rsid w:val="00705377"/>
    <w:rsid w:val="00706F7E"/>
    <w:rsid w:val="00707553"/>
    <w:rsid w:val="007105EC"/>
    <w:rsid w:val="00711801"/>
    <w:rsid w:val="00711C7F"/>
    <w:rsid w:val="007158A8"/>
    <w:rsid w:val="00716322"/>
    <w:rsid w:val="0071696E"/>
    <w:rsid w:val="00722082"/>
    <w:rsid w:val="00725100"/>
    <w:rsid w:val="00726E42"/>
    <w:rsid w:val="00726E8B"/>
    <w:rsid w:val="0072758D"/>
    <w:rsid w:val="0072787F"/>
    <w:rsid w:val="00727F4A"/>
    <w:rsid w:val="00730A80"/>
    <w:rsid w:val="00732E0E"/>
    <w:rsid w:val="00733E1C"/>
    <w:rsid w:val="007350D2"/>
    <w:rsid w:val="00735698"/>
    <w:rsid w:val="00735792"/>
    <w:rsid w:val="0073788F"/>
    <w:rsid w:val="00737956"/>
    <w:rsid w:val="007412D7"/>
    <w:rsid w:val="00744B22"/>
    <w:rsid w:val="00744EFF"/>
    <w:rsid w:val="0074643D"/>
    <w:rsid w:val="00747401"/>
    <w:rsid w:val="00747E9B"/>
    <w:rsid w:val="0075179D"/>
    <w:rsid w:val="00751AE2"/>
    <w:rsid w:val="00752782"/>
    <w:rsid w:val="00754103"/>
    <w:rsid w:val="0075539E"/>
    <w:rsid w:val="00756107"/>
    <w:rsid w:val="007573F7"/>
    <w:rsid w:val="007577C3"/>
    <w:rsid w:val="00757907"/>
    <w:rsid w:val="00760EFD"/>
    <w:rsid w:val="00761555"/>
    <w:rsid w:val="00762DC4"/>
    <w:rsid w:val="00762F29"/>
    <w:rsid w:val="00763806"/>
    <w:rsid w:val="00763902"/>
    <w:rsid w:val="00765F95"/>
    <w:rsid w:val="00766FC8"/>
    <w:rsid w:val="007672A7"/>
    <w:rsid w:val="007704A7"/>
    <w:rsid w:val="00770933"/>
    <w:rsid w:val="0077160B"/>
    <w:rsid w:val="00771A9B"/>
    <w:rsid w:val="007720BA"/>
    <w:rsid w:val="00772218"/>
    <w:rsid w:val="00773112"/>
    <w:rsid w:val="007749E2"/>
    <w:rsid w:val="00775049"/>
    <w:rsid w:val="00775735"/>
    <w:rsid w:val="00780CE1"/>
    <w:rsid w:val="007816B5"/>
    <w:rsid w:val="00781F6D"/>
    <w:rsid w:val="00782377"/>
    <w:rsid w:val="00783D2D"/>
    <w:rsid w:val="00785783"/>
    <w:rsid w:val="00785BB2"/>
    <w:rsid w:val="0078692A"/>
    <w:rsid w:val="007871AE"/>
    <w:rsid w:val="007873AF"/>
    <w:rsid w:val="007924B8"/>
    <w:rsid w:val="00796260"/>
    <w:rsid w:val="00796724"/>
    <w:rsid w:val="00797B44"/>
    <w:rsid w:val="00797E77"/>
    <w:rsid w:val="00797F61"/>
    <w:rsid w:val="007A0F8D"/>
    <w:rsid w:val="007A1E01"/>
    <w:rsid w:val="007A2C03"/>
    <w:rsid w:val="007A2F90"/>
    <w:rsid w:val="007A3B05"/>
    <w:rsid w:val="007A603B"/>
    <w:rsid w:val="007A6229"/>
    <w:rsid w:val="007A7539"/>
    <w:rsid w:val="007A7950"/>
    <w:rsid w:val="007B003D"/>
    <w:rsid w:val="007B09CA"/>
    <w:rsid w:val="007B0EA7"/>
    <w:rsid w:val="007B28BA"/>
    <w:rsid w:val="007B294F"/>
    <w:rsid w:val="007B2BDB"/>
    <w:rsid w:val="007B305F"/>
    <w:rsid w:val="007B3493"/>
    <w:rsid w:val="007B35DA"/>
    <w:rsid w:val="007B4D00"/>
    <w:rsid w:val="007B5028"/>
    <w:rsid w:val="007B5218"/>
    <w:rsid w:val="007B523F"/>
    <w:rsid w:val="007B5FA0"/>
    <w:rsid w:val="007B5FF8"/>
    <w:rsid w:val="007C1A1E"/>
    <w:rsid w:val="007C1BE7"/>
    <w:rsid w:val="007C2B2A"/>
    <w:rsid w:val="007C2C13"/>
    <w:rsid w:val="007C2D5A"/>
    <w:rsid w:val="007C49AF"/>
    <w:rsid w:val="007C6499"/>
    <w:rsid w:val="007C64C7"/>
    <w:rsid w:val="007C6A0A"/>
    <w:rsid w:val="007C7C64"/>
    <w:rsid w:val="007D052B"/>
    <w:rsid w:val="007D09FB"/>
    <w:rsid w:val="007D19F2"/>
    <w:rsid w:val="007D22C1"/>
    <w:rsid w:val="007D2FB5"/>
    <w:rsid w:val="007D39AB"/>
    <w:rsid w:val="007D40F7"/>
    <w:rsid w:val="007D4DF5"/>
    <w:rsid w:val="007D4ED0"/>
    <w:rsid w:val="007D54C3"/>
    <w:rsid w:val="007E35B4"/>
    <w:rsid w:val="007E4102"/>
    <w:rsid w:val="007E42B7"/>
    <w:rsid w:val="007E59E6"/>
    <w:rsid w:val="007E5DDB"/>
    <w:rsid w:val="007E6CE3"/>
    <w:rsid w:val="007F0DCE"/>
    <w:rsid w:val="007F1C8A"/>
    <w:rsid w:val="007F1CF2"/>
    <w:rsid w:val="007F24BD"/>
    <w:rsid w:val="007F29D6"/>
    <w:rsid w:val="007F32A9"/>
    <w:rsid w:val="007F4168"/>
    <w:rsid w:val="007F5197"/>
    <w:rsid w:val="007F582D"/>
    <w:rsid w:val="007F708E"/>
    <w:rsid w:val="00801D34"/>
    <w:rsid w:val="008026A2"/>
    <w:rsid w:val="008028A8"/>
    <w:rsid w:val="008032F9"/>
    <w:rsid w:val="008034C3"/>
    <w:rsid w:val="00803C71"/>
    <w:rsid w:val="00805658"/>
    <w:rsid w:val="00805C0D"/>
    <w:rsid w:val="008060AD"/>
    <w:rsid w:val="0081028B"/>
    <w:rsid w:val="00811A97"/>
    <w:rsid w:val="008122F6"/>
    <w:rsid w:val="00813231"/>
    <w:rsid w:val="00813ED1"/>
    <w:rsid w:val="0081689B"/>
    <w:rsid w:val="00817A57"/>
    <w:rsid w:val="00817AE8"/>
    <w:rsid w:val="00817DFA"/>
    <w:rsid w:val="0082062B"/>
    <w:rsid w:val="00821B87"/>
    <w:rsid w:val="00821EC7"/>
    <w:rsid w:val="00824392"/>
    <w:rsid w:val="00824F2A"/>
    <w:rsid w:val="008263BC"/>
    <w:rsid w:val="00827B90"/>
    <w:rsid w:val="008305EB"/>
    <w:rsid w:val="00831B5F"/>
    <w:rsid w:val="00834EF8"/>
    <w:rsid w:val="0083570B"/>
    <w:rsid w:val="00837202"/>
    <w:rsid w:val="008407B2"/>
    <w:rsid w:val="008407C3"/>
    <w:rsid w:val="00841A8C"/>
    <w:rsid w:val="00841FDC"/>
    <w:rsid w:val="0084246C"/>
    <w:rsid w:val="00842A2D"/>
    <w:rsid w:val="00842E0B"/>
    <w:rsid w:val="00842F08"/>
    <w:rsid w:val="00843439"/>
    <w:rsid w:val="008434D9"/>
    <w:rsid w:val="00843508"/>
    <w:rsid w:val="00843B7B"/>
    <w:rsid w:val="00845352"/>
    <w:rsid w:val="008453AA"/>
    <w:rsid w:val="008457CC"/>
    <w:rsid w:val="00845BF4"/>
    <w:rsid w:val="00845D31"/>
    <w:rsid w:val="008464A0"/>
    <w:rsid w:val="00846610"/>
    <w:rsid w:val="00846F8A"/>
    <w:rsid w:val="008470CA"/>
    <w:rsid w:val="00847A8A"/>
    <w:rsid w:val="00847E78"/>
    <w:rsid w:val="00850888"/>
    <w:rsid w:val="008519C8"/>
    <w:rsid w:val="00852029"/>
    <w:rsid w:val="008523D6"/>
    <w:rsid w:val="00853166"/>
    <w:rsid w:val="00854509"/>
    <w:rsid w:val="00854B88"/>
    <w:rsid w:val="00854CC0"/>
    <w:rsid w:val="008570D7"/>
    <w:rsid w:val="0086151D"/>
    <w:rsid w:val="0086265E"/>
    <w:rsid w:val="008628F0"/>
    <w:rsid w:val="00864210"/>
    <w:rsid w:val="0086534E"/>
    <w:rsid w:val="008654D2"/>
    <w:rsid w:val="008654DD"/>
    <w:rsid w:val="008679B2"/>
    <w:rsid w:val="00867A71"/>
    <w:rsid w:val="008723A0"/>
    <w:rsid w:val="0087268F"/>
    <w:rsid w:val="0087367B"/>
    <w:rsid w:val="0087549F"/>
    <w:rsid w:val="008760A8"/>
    <w:rsid w:val="0087612D"/>
    <w:rsid w:val="00876A63"/>
    <w:rsid w:val="00876BF7"/>
    <w:rsid w:val="00877BB5"/>
    <w:rsid w:val="00880B42"/>
    <w:rsid w:val="00881828"/>
    <w:rsid w:val="008822E9"/>
    <w:rsid w:val="00882BFB"/>
    <w:rsid w:val="00883AF4"/>
    <w:rsid w:val="008856DC"/>
    <w:rsid w:val="008858F8"/>
    <w:rsid w:val="00885C1B"/>
    <w:rsid w:val="00887082"/>
    <w:rsid w:val="00891C4C"/>
    <w:rsid w:val="008920D5"/>
    <w:rsid w:val="0089218E"/>
    <w:rsid w:val="008925A2"/>
    <w:rsid w:val="00893EE5"/>
    <w:rsid w:val="00893F39"/>
    <w:rsid w:val="008952F8"/>
    <w:rsid w:val="008955EE"/>
    <w:rsid w:val="00895B5F"/>
    <w:rsid w:val="008971E0"/>
    <w:rsid w:val="008975F0"/>
    <w:rsid w:val="00897B10"/>
    <w:rsid w:val="00897EE1"/>
    <w:rsid w:val="008A0042"/>
    <w:rsid w:val="008A030A"/>
    <w:rsid w:val="008A149F"/>
    <w:rsid w:val="008A1AE3"/>
    <w:rsid w:val="008A283F"/>
    <w:rsid w:val="008A2B0A"/>
    <w:rsid w:val="008A32A5"/>
    <w:rsid w:val="008A3E01"/>
    <w:rsid w:val="008A3F19"/>
    <w:rsid w:val="008A4B8E"/>
    <w:rsid w:val="008A5688"/>
    <w:rsid w:val="008A580B"/>
    <w:rsid w:val="008A78EE"/>
    <w:rsid w:val="008B0869"/>
    <w:rsid w:val="008B210C"/>
    <w:rsid w:val="008B377E"/>
    <w:rsid w:val="008B42E3"/>
    <w:rsid w:val="008B539E"/>
    <w:rsid w:val="008B5522"/>
    <w:rsid w:val="008B577A"/>
    <w:rsid w:val="008B5AA7"/>
    <w:rsid w:val="008B5D78"/>
    <w:rsid w:val="008B6158"/>
    <w:rsid w:val="008B6C99"/>
    <w:rsid w:val="008C0F32"/>
    <w:rsid w:val="008C1751"/>
    <w:rsid w:val="008C1E34"/>
    <w:rsid w:val="008C208C"/>
    <w:rsid w:val="008C2BCA"/>
    <w:rsid w:val="008C31A8"/>
    <w:rsid w:val="008C31F2"/>
    <w:rsid w:val="008C3985"/>
    <w:rsid w:val="008C650B"/>
    <w:rsid w:val="008C781C"/>
    <w:rsid w:val="008D0116"/>
    <w:rsid w:val="008D1E7C"/>
    <w:rsid w:val="008D1F31"/>
    <w:rsid w:val="008D2A31"/>
    <w:rsid w:val="008D306A"/>
    <w:rsid w:val="008D3C9D"/>
    <w:rsid w:val="008D5941"/>
    <w:rsid w:val="008D7106"/>
    <w:rsid w:val="008E0F9B"/>
    <w:rsid w:val="008E1083"/>
    <w:rsid w:val="008E1C2A"/>
    <w:rsid w:val="008E1C7E"/>
    <w:rsid w:val="008E1E28"/>
    <w:rsid w:val="008E1E6A"/>
    <w:rsid w:val="008E4ABE"/>
    <w:rsid w:val="008E5442"/>
    <w:rsid w:val="008E6AB5"/>
    <w:rsid w:val="008F40C7"/>
    <w:rsid w:val="008F4DF7"/>
    <w:rsid w:val="008F7B7E"/>
    <w:rsid w:val="00900264"/>
    <w:rsid w:val="0090096C"/>
    <w:rsid w:val="0090097B"/>
    <w:rsid w:val="00900B2B"/>
    <w:rsid w:val="0090105E"/>
    <w:rsid w:val="009015F4"/>
    <w:rsid w:val="00902F28"/>
    <w:rsid w:val="009040E3"/>
    <w:rsid w:val="0090434A"/>
    <w:rsid w:val="009057A9"/>
    <w:rsid w:val="009064E8"/>
    <w:rsid w:val="00906D52"/>
    <w:rsid w:val="0090710C"/>
    <w:rsid w:val="00907631"/>
    <w:rsid w:val="0090779A"/>
    <w:rsid w:val="00910982"/>
    <w:rsid w:val="00910B3A"/>
    <w:rsid w:val="009124D0"/>
    <w:rsid w:val="00912E1A"/>
    <w:rsid w:val="0091726F"/>
    <w:rsid w:val="0092096F"/>
    <w:rsid w:val="00920CBB"/>
    <w:rsid w:val="00921E5B"/>
    <w:rsid w:val="00922052"/>
    <w:rsid w:val="00922445"/>
    <w:rsid w:val="009229FE"/>
    <w:rsid w:val="00923865"/>
    <w:rsid w:val="00924D51"/>
    <w:rsid w:val="00925BD0"/>
    <w:rsid w:val="00926389"/>
    <w:rsid w:val="009264DB"/>
    <w:rsid w:val="00926DC9"/>
    <w:rsid w:val="0093043B"/>
    <w:rsid w:val="009304F3"/>
    <w:rsid w:val="00932657"/>
    <w:rsid w:val="0093271B"/>
    <w:rsid w:val="00933956"/>
    <w:rsid w:val="00934903"/>
    <w:rsid w:val="00935806"/>
    <w:rsid w:val="00935A2F"/>
    <w:rsid w:val="00935EB9"/>
    <w:rsid w:val="00936C11"/>
    <w:rsid w:val="009370A8"/>
    <w:rsid w:val="00937261"/>
    <w:rsid w:val="009400C0"/>
    <w:rsid w:val="00940510"/>
    <w:rsid w:val="00940C74"/>
    <w:rsid w:val="009414FE"/>
    <w:rsid w:val="009425D3"/>
    <w:rsid w:val="00945AE9"/>
    <w:rsid w:val="00947E34"/>
    <w:rsid w:val="00950298"/>
    <w:rsid w:val="009502A1"/>
    <w:rsid w:val="009507A8"/>
    <w:rsid w:val="009508C8"/>
    <w:rsid w:val="0095216E"/>
    <w:rsid w:val="00953D77"/>
    <w:rsid w:val="00955ED4"/>
    <w:rsid w:val="00956868"/>
    <w:rsid w:val="00956B47"/>
    <w:rsid w:val="00960FA4"/>
    <w:rsid w:val="00962574"/>
    <w:rsid w:val="00963B14"/>
    <w:rsid w:val="00963FF8"/>
    <w:rsid w:val="009640C2"/>
    <w:rsid w:val="00964227"/>
    <w:rsid w:val="00964C40"/>
    <w:rsid w:val="00965E50"/>
    <w:rsid w:val="00966F56"/>
    <w:rsid w:val="009671F8"/>
    <w:rsid w:val="00967C19"/>
    <w:rsid w:val="00970DA2"/>
    <w:rsid w:val="00971094"/>
    <w:rsid w:val="00971444"/>
    <w:rsid w:val="00971448"/>
    <w:rsid w:val="00971544"/>
    <w:rsid w:val="00972079"/>
    <w:rsid w:val="0097273B"/>
    <w:rsid w:val="00972A2E"/>
    <w:rsid w:val="009733E7"/>
    <w:rsid w:val="009743AD"/>
    <w:rsid w:val="009761AD"/>
    <w:rsid w:val="00976312"/>
    <w:rsid w:val="009768C1"/>
    <w:rsid w:val="00976BB0"/>
    <w:rsid w:val="00977253"/>
    <w:rsid w:val="009774B6"/>
    <w:rsid w:val="00977CEE"/>
    <w:rsid w:val="009811EB"/>
    <w:rsid w:val="00982E33"/>
    <w:rsid w:val="0098366C"/>
    <w:rsid w:val="00983B92"/>
    <w:rsid w:val="00983FF7"/>
    <w:rsid w:val="009841A3"/>
    <w:rsid w:val="00985CBB"/>
    <w:rsid w:val="00987BDF"/>
    <w:rsid w:val="00987F3E"/>
    <w:rsid w:val="0099049E"/>
    <w:rsid w:val="00991543"/>
    <w:rsid w:val="009916AF"/>
    <w:rsid w:val="0099178D"/>
    <w:rsid w:val="00992437"/>
    <w:rsid w:val="00992834"/>
    <w:rsid w:val="009942A6"/>
    <w:rsid w:val="00994374"/>
    <w:rsid w:val="009974D2"/>
    <w:rsid w:val="009A0E84"/>
    <w:rsid w:val="009A2481"/>
    <w:rsid w:val="009A292F"/>
    <w:rsid w:val="009A2C25"/>
    <w:rsid w:val="009A3C8D"/>
    <w:rsid w:val="009A5CA3"/>
    <w:rsid w:val="009A6089"/>
    <w:rsid w:val="009A631E"/>
    <w:rsid w:val="009B0407"/>
    <w:rsid w:val="009B12FB"/>
    <w:rsid w:val="009B1C83"/>
    <w:rsid w:val="009B2638"/>
    <w:rsid w:val="009B2C8D"/>
    <w:rsid w:val="009B4707"/>
    <w:rsid w:val="009C2C1C"/>
    <w:rsid w:val="009C2E18"/>
    <w:rsid w:val="009C341B"/>
    <w:rsid w:val="009C356E"/>
    <w:rsid w:val="009C39D0"/>
    <w:rsid w:val="009C3D97"/>
    <w:rsid w:val="009C40A9"/>
    <w:rsid w:val="009C4168"/>
    <w:rsid w:val="009C4339"/>
    <w:rsid w:val="009C459D"/>
    <w:rsid w:val="009C45AB"/>
    <w:rsid w:val="009C5563"/>
    <w:rsid w:val="009C5855"/>
    <w:rsid w:val="009C70C7"/>
    <w:rsid w:val="009C7618"/>
    <w:rsid w:val="009C769E"/>
    <w:rsid w:val="009C7B73"/>
    <w:rsid w:val="009D0A2F"/>
    <w:rsid w:val="009D129B"/>
    <w:rsid w:val="009D1312"/>
    <w:rsid w:val="009D1C29"/>
    <w:rsid w:val="009D4224"/>
    <w:rsid w:val="009D48FB"/>
    <w:rsid w:val="009D496D"/>
    <w:rsid w:val="009D5693"/>
    <w:rsid w:val="009D7536"/>
    <w:rsid w:val="009D7D0D"/>
    <w:rsid w:val="009E0381"/>
    <w:rsid w:val="009E0842"/>
    <w:rsid w:val="009E16FB"/>
    <w:rsid w:val="009E1C6E"/>
    <w:rsid w:val="009E2499"/>
    <w:rsid w:val="009E2A4A"/>
    <w:rsid w:val="009E4610"/>
    <w:rsid w:val="009E57DC"/>
    <w:rsid w:val="009E7365"/>
    <w:rsid w:val="009E7750"/>
    <w:rsid w:val="009F0370"/>
    <w:rsid w:val="009F14BE"/>
    <w:rsid w:val="009F3220"/>
    <w:rsid w:val="009F3E30"/>
    <w:rsid w:val="009F4780"/>
    <w:rsid w:val="009F541E"/>
    <w:rsid w:val="009F567B"/>
    <w:rsid w:val="009F6361"/>
    <w:rsid w:val="009F6EE3"/>
    <w:rsid w:val="009F722D"/>
    <w:rsid w:val="009F7B1E"/>
    <w:rsid w:val="00A00413"/>
    <w:rsid w:val="00A00514"/>
    <w:rsid w:val="00A0299C"/>
    <w:rsid w:val="00A038D8"/>
    <w:rsid w:val="00A065FC"/>
    <w:rsid w:val="00A069F0"/>
    <w:rsid w:val="00A06CB4"/>
    <w:rsid w:val="00A06D9F"/>
    <w:rsid w:val="00A074CD"/>
    <w:rsid w:val="00A07922"/>
    <w:rsid w:val="00A10588"/>
    <w:rsid w:val="00A10876"/>
    <w:rsid w:val="00A10D07"/>
    <w:rsid w:val="00A11979"/>
    <w:rsid w:val="00A121FE"/>
    <w:rsid w:val="00A1261E"/>
    <w:rsid w:val="00A126D7"/>
    <w:rsid w:val="00A12D8B"/>
    <w:rsid w:val="00A1329C"/>
    <w:rsid w:val="00A1471E"/>
    <w:rsid w:val="00A14DD5"/>
    <w:rsid w:val="00A15A19"/>
    <w:rsid w:val="00A165FD"/>
    <w:rsid w:val="00A17151"/>
    <w:rsid w:val="00A2001D"/>
    <w:rsid w:val="00A21448"/>
    <w:rsid w:val="00A21739"/>
    <w:rsid w:val="00A217D4"/>
    <w:rsid w:val="00A21A55"/>
    <w:rsid w:val="00A22218"/>
    <w:rsid w:val="00A23E99"/>
    <w:rsid w:val="00A24227"/>
    <w:rsid w:val="00A2541B"/>
    <w:rsid w:val="00A25BEE"/>
    <w:rsid w:val="00A26060"/>
    <w:rsid w:val="00A26B53"/>
    <w:rsid w:val="00A26EF2"/>
    <w:rsid w:val="00A3031E"/>
    <w:rsid w:val="00A30421"/>
    <w:rsid w:val="00A30617"/>
    <w:rsid w:val="00A30DE3"/>
    <w:rsid w:val="00A311AD"/>
    <w:rsid w:val="00A320CF"/>
    <w:rsid w:val="00A321B7"/>
    <w:rsid w:val="00A32228"/>
    <w:rsid w:val="00A33088"/>
    <w:rsid w:val="00A34051"/>
    <w:rsid w:val="00A34586"/>
    <w:rsid w:val="00A3549A"/>
    <w:rsid w:val="00A35CE7"/>
    <w:rsid w:val="00A35E5E"/>
    <w:rsid w:val="00A36608"/>
    <w:rsid w:val="00A37982"/>
    <w:rsid w:val="00A40095"/>
    <w:rsid w:val="00A405E5"/>
    <w:rsid w:val="00A417C8"/>
    <w:rsid w:val="00A417F5"/>
    <w:rsid w:val="00A4265D"/>
    <w:rsid w:val="00A42851"/>
    <w:rsid w:val="00A42A1A"/>
    <w:rsid w:val="00A42E55"/>
    <w:rsid w:val="00A445B0"/>
    <w:rsid w:val="00A448D3"/>
    <w:rsid w:val="00A44A61"/>
    <w:rsid w:val="00A44C35"/>
    <w:rsid w:val="00A4536B"/>
    <w:rsid w:val="00A45790"/>
    <w:rsid w:val="00A45DF9"/>
    <w:rsid w:val="00A50065"/>
    <w:rsid w:val="00A50742"/>
    <w:rsid w:val="00A5095E"/>
    <w:rsid w:val="00A50F98"/>
    <w:rsid w:val="00A51C5C"/>
    <w:rsid w:val="00A5463B"/>
    <w:rsid w:val="00A55219"/>
    <w:rsid w:val="00A563A6"/>
    <w:rsid w:val="00A607B7"/>
    <w:rsid w:val="00A614F1"/>
    <w:rsid w:val="00A61FE1"/>
    <w:rsid w:val="00A63035"/>
    <w:rsid w:val="00A65E75"/>
    <w:rsid w:val="00A66252"/>
    <w:rsid w:val="00A6688C"/>
    <w:rsid w:val="00A67E3A"/>
    <w:rsid w:val="00A7047A"/>
    <w:rsid w:val="00A70B0F"/>
    <w:rsid w:val="00A723F2"/>
    <w:rsid w:val="00A74951"/>
    <w:rsid w:val="00A75116"/>
    <w:rsid w:val="00A7596C"/>
    <w:rsid w:val="00A75F73"/>
    <w:rsid w:val="00A76449"/>
    <w:rsid w:val="00A76B26"/>
    <w:rsid w:val="00A76BF8"/>
    <w:rsid w:val="00A778C8"/>
    <w:rsid w:val="00A81A7C"/>
    <w:rsid w:val="00A8257F"/>
    <w:rsid w:val="00A82A03"/>
    <w:rsid w:val="00A83036"/>
    <w:rsid w:val="00A86140"/>
    <w:rsid w:val="00A868A7"/>
    <w:rsid w:val="00A86A28"/>
    <w:rsid w:val="00A90B47"/>
    <w:rsid w:val="00A9125B"/>
    <w:rsid w:val="00A9197A"/>
    <w:rsid w:val="00A932D3"/>
    <w:rsid w:val="00A939D5"/>
    <w:rsid w:val="00A93C6B"/>
    <w:rsid w:val="00A94AA1"/>
    <w:rsid w:val="00A94E46"/>
    <w:rsid w:val="00A9569A"/>
    <w:rsid w:val="00A970E7"/>
    <w:rsid w:val="00AA03AE"/>
    <w:rsid w:val="00AA06C3"/>
    <w:rsid w:val="00AA284E"/>
    <w:rsid w:val="00AA5ABC"/>
    <w:rsid w:val="00AA5D9D"/>
    <w:rsid w:val="00AA66C9"/>
    <w:rsid w:val="00AB007D"/>
    <w:rsid w:val="00AB037D"/>
    <w:rsid w:val="00AB0D42"/>
    <w:rsid w:val="00AB108A"/>
    <w:rsid w:val="00AB1985"/>
    <w:rsid w:val="00AB2F33"/>
    <w:rsid w:val="00AB5A72"/>
    <w:rsid w:val="00AB5F3A"/>
    <w:rsid w:val="00AB639A"/>
    <w:rsid w:val="00AC1E67"/>
    <w:rsid w:val="00AC3177"/>
    <w:rsid w:val="00AC3615"/>
    <w:rsid w:val="00AC37B0"/>
    <w:rsid w:val="00AC37BA"/>
    <w:rsid w:val="00AC4EA0"/>
    <w:rsid w:val="00AC5B42"/>
    <w:rsid w:val="00AC71F0"/>
    <w:rsid w:val="00AC7501"/>
    <w:rsid w:val="00AC7BA0"/>
    <w:rsid w:val="00AD4110"/>
    <w:rsid w:val="00AD491A"/>
    <w:rsid w:val="00AD4A19"/>
    <w:rsid w:val="00AD53B1"/>
    <w:rsid w:val="00AD5EAC"/>
    <w:rsid w:val="00AD62DF"/>
    <w:rsid w:val="00AE02B1"/>
    <w:rsid w:val="00AE0314"/>
    <w:rsid w:val="00AE16E8"/>
    <w:rsid w:val="00AE1D76"/>
    <w:rsid w:val="00AE2043"/>
    <w:rsid w:val="00AE47D8"/>
    <w:rsid w:val="00AE537E"/>
    <w:rsid w:val="00AE5A34"/>
    <w:rsid w:val="00AE6988"/>
    <w:rsid w:val="00AE6A8B"/>
    <w:rsid w:val="00AF41F9"/>
    <w:rsid w:val="00AF5BA4"/>
    <w:rsid w:val="00AF6AC6"/>
    <w:rsid w:val="00B00AF3"/>
    <w:rsid w:val="00B01350"/>
    <w:rsid w:val="00B01E2E"/>
    <w:rsid w:val="00B02D4D"/>
    <w:rsid w:val="00B0347D"/>
    <w:rsid w:val="00B04608"/>
    <w:rsid w:val="00B05B48"/>
    <w:rsid w:val="00B060DF"/>
    <w:rsid w:val="00B0707F"/>
    <w:rsid w:val="00B10075"/>
    <w:rsid w:val="00B10451"/>
    <w:rsid w:val="00B13936"/>
    <w:rsid w:val="00B13A85"/>
    <w:rsid w:val="00B13C25"/>
    <w:rsid w:val="00B149EF"/>
    <w:rsid w:val="00B1546F"/>
    <w:rsid w:val="00B20199"/>
    <w:rsid w:val="00B20261"/>
    <w:rsid w:val="00B21911"/>
    <w:rsid w:val="00B23BC1"/>
    <w:rsid w:val="00B23C29"/>
    <w:rsid w:val="00B25042"/>
    <w:rsid w:val="00B265BD"/>
    <w:rsid w:val="00B26D6F"/>
    <w:rsid w:val="00B27926"/>
    <w:rsid w:val="00B3238A"/>
    <w:rsid w:val="00B32E6C"/>
    <w:rsid w:val="00B33FBC"/>
    <w:rsid w:val="00B344F7"/>
    <w:rsid w:val="00B34B9D"/>
    <w:rsid w:val="00B35281"/>
    <w:rsid w:val="00B40946"/>
    <w:rsid w:val="00B41179"/>
    <w:rsid w:val="00B41202"/>
    <w:rsid w:val="00B43A9D"/>
    <w:rsid w:val="00B44DBE"/>
    <w:rsid w:val="00B45164"/>
    <w:rsid w:val="00B45F21"/>
    <w:rsid w:val="00B46A83"/>
    <w:rsid w:val="00B475DC"/>
    <w:rsid w:val="00B47B14"/>
    <w:rsid w:val="00B510A3"/>
    <w:rsid w:val="00B526DF"/>
    <w:rsid w:val="00B530F2"/>
    <w:rsid w:val="00B53705"/>
    <w:rsid w:val="00B54395"/>
    <w:rsid w:val="00B5454A"/>
    <w:rsid w:val="00B55254"/>
    <w:rsid w:val="00B569FC"/>
    <w:rsid w:val="00B56A72"/>
    <w:rsid w:val="00B57A81"/>
    <w:rsid w:val="00B606DC"/>
    <w:rsid w:val="00B62E3F"/>
    <w:rsid w:val="00B6321A"/>
    <w:rsid w:val="00B63D08"/>
    <w:rsid w:val="00B63D5F"/>
    <w:rsid w:val="00B64C29"/>
    <w:rsid w:val="00B64C85"/>
    <w:rsid w:val="00B6557D"/>
    <w:rsid w:val="00B65594"/>
    <w:rsid w:val="00B656B3"/>
    <w:rsid w:val="00B65E02"/>
    <w:rsid w:val="00B6657F"/>
    <w:rsid w:val="00B66E9D"/>
    <w:rsid w:val="00B70598"/>
    <w:rsid w:val="00B705B2"/>
    <w:rsid w:val="00B70D53"/>
    <w:rsid w:val="00B729AE"/>
    <w:rsid w:val="00B72D6B"/>
    <w:rsid w:val="00B7349C"/>
    <w:rsid w:val="00B7462A"/>
    <w:rsid w:val="00B74F42"/>
    <w:rsid w:val="00B7658F"/>
    <w:rsid w:val="00B770FD"/>
    <w:rsid w:val="00B77ADA"/>
    <w:rsid w:val="00B800F3"/>
    <w:rsid w:val="00B8026F"/>
    <w:rsid w:val="00B8071E"/>
    <w:rsid w:val="00B8172C"/>
    <w:rsid w:val="00B81C0D"/>
    <w:rsid w:val="00B84F1D"/>
    <w:rsid w:val="00B850A6"/>
    <w:rsid w:val="00B86B08"/>
    <w:rsid w:val="00B87829"/>
    <w:rsid w:val="00B903C2"/>
    <w:rsid w:val="00B90640"/>
    <w:rsid w:val="00B907AB"/>
    <w:rsid w:val="00B908BB"/>
    <w:rsid w:val="00B908D1"/>
    <w:rsid w:val="00B90BC2"/>
    <w:rsid w:val="00B914E5"/>
    <w:rsid w:val="00B919EF"/>
    <w:rsid w:val="00B91A53"/>
    <w:rsid w:val="00B9477F"/>
    <w:rsid w:val="00B94825"/>
    <w:rsid w:val="00B95337"/>
    <w:rsid w:val="00B9557F"/>
    <w:rsid w:val="00B96F9D"/>
    <w:rsid w:val="00B976F7"/>
    <w:rsid w:val="00BA2742"/>
    <w:rsid w:val="00BA2793"/>
    <w:rsid w:val="00BA3334"/>
    <w:rsid w:val="00BA42F0"/>
    <w:rsid w:val="00BA5211"/>
    <w:rsid w:val="00BA5804"/>
    <w:rsid w:val="00BA6579"/>
    <w:rsid w:val="00BA70B9"/>
    <w:rsid w:val="00BA7379"/>
    <w:rsid w:val="00BB0B15"/>
    <w:rsid w:val="00BB0DC0"/>
    <w:rsid w:val="00BB1465"/>
    <w:rsid w:val="00BB1D8F"/>
    <w:rsid w:val="00BB25EC"/>
    <w:rsid w:val="00BB2CE8"/>
    <w:rsid w:val="00BB2FB0"/>
    <w:rsid w:val="00BB40A0"/>
    <w:rsid w:val="00BB5390"/>
    <w:rsid w:val="00BB61BF"/>
    <w:rsid w:val="00BC0013"/>
    <w:rsid w:val="00BC0531"/>
    <w:rsid w:val="00BC09C8"/>
    <w:rsid w:val="00BC2318"/>
    <w:rsid w:val="00BC3D59"/>
    <w:rsid w:val="00BC5311"/>
    <w:rsid w:val="00BC7F42"/>
    <w:rsid w:val="00BD1294"/>
    <w:rsid w:val="00BD14AF"/>
    <w:rsid w:val="00BD4751"/>
    <w:rsid w:val="00BD5381"/>
    <w:rsid w:val="00BD5BB7"/>
    <w:rsid w:val="00BD5BED"/>
    <w:rsid w:val="00BD5F20"/>
    <w:rsid w:val="00BD71C2"/>
    <w:rsid w:val="00BD75E7"/>
    <w:rsid w:val="00BE0499"/>
    <w:rsid w:val="00BE2054"/>
    <w:rsid w:val="00BE20B1"/>
    <w:rsid w:val="00BE3358"/>
    <w:rsid w:val="00BE3435"/>
    <w:rsid w:val="00BE4919"/>
    <w:rsid w:val="00BE4D37"/>
    <w:rsid w:val="00BE59EF"/>
    <w:rsid w:val="00BF0278"/>
    <w:rsid w:val="00BF07D6"/>
    <w:rsid w:val="00BF117C"/>
    <w:rsid w:val="00BF1435"/>
    <w:rsid w:val="00BF2934"/>
    <w:rsid w:val="00BF2DB1"/>
    <w:rsid w:val="00BF3083"/>
    <w:rsid w:val="00BF3272"/>
    <w:rsid w:val="00BF6586"/>
    <w:rsid w:val="00BF7BAB"/>
    <w:rsid w:val="00C00681"/>
    <w:rsid w:val="00C006B9"/>
    <w:rsid w:val="00C00B03"/>
    <w:rsid w:val="00C055BD"/>
    <w:rsid w:val="00C05BDE"/>
    <w:rsid w:val="00C05E73"/>
    <w:rsid w:val="00C076D0"/>
    <w:rsid w:val="00C10C0B"/>
    <w:rsid w:val="00C11773"/>
    <w:rsid w:val="00C11B7A"/>
    <w:rsid w:val="00C12CD0"/>
    <w:rsid w:val="00C13826"/>
    <w:rsid w:val="00C142FD"/>
    <w:rsid w:val="00C147C9"/>
    <w:rsid w:val="00C154B1"/>
    <w:rsid w:val="00C157D6"/>
    <w:rsid w:val="00C2073B"/>
    <w:rsid w:val="00C20FF6"/>
    <w:rsid w:val="00C23E41"/>
    <w:rsid w:val="00C23EB3"/>
    <w:rsid w:val="00C25D3B"/>
    <w:rsid w:val="00C27664"/>
    <w:rsid w:val="00C27AAE"/>
    <w:rsid w:val="00C31199"/>
    <w:rsid w:val="00C3161A"/>
    <w:rsid w:val="00C339AB"/>
    <w:rsid w:val="00C3455C"/>
    <w:rsid w:val="00C346DA"/>
    <w:rsid w:val="00C347C4"/>
    <w:rsid w:val="00C3528C"/>
    <w:rsid w:val="00C363D1"/>
    <w:rsid w:val="00C36536"/>
    <w:rsid w:val="00C368E7"/>
    <w:rsid w:val="00C40474"/>
    <w:rsid w:val="00C41BDA"/>
    <w:rsid w:val="00C41EBA"/>
    <w:rsid w:val="00C43253"/>
    <w:rsid w:val="00C464C0"/>
    <w:rsid w:val="00C469C3"/>
    <w:rsid w:val="00C503C3"/>
    <w:rsid w:val="00C50E5E"/>
    <w:rsid w:val="00C5129B"/>
    <w:rsid w:val="00C518F0"/>
    <w:rsid w:val="00C51EA1"/>
    <w:rsid w:val="00C54EFC"/>
    <w:rsid w:val="00C563B4"/>
    <w:rsid w:val="00C56933"/>
    <w:rsid w:val="00C6184F"/>
    <w:rsid w:val="00C620CF"/>
    <w:rsid w:val="00C62940"/>
    <w:rsid w:val="00C65AFE"/>
    <w:rsid w:val="00C66BDA"/>
    <w:rsid w:val="00C70365"/>
    <w:rsid w:val="00C71748"/>
    <w:rsid w:val="00C73B19"/>
    <w:rsid w:val="00C73B3A"/>
    <w:rsid w:val="00C74E6A"/>
    <w:rsid w:val="00C74E80"/>
    <w:rsid w:val="00C76195"/>
    <w:rsid w:val="00C77218"/>
    <w:rsid w:val="00C7765F"/>
    <w:rsid w:val="00C82270"/>
    <w:rsid w:val="00C8340A"/>
    <w:rsid w:val="00C83427"/>
    <w:rsid w:val="00C834D0"/>
    <w:rsid w:val="00C8436E"/>
    <w:rsid w:val="00C874ED"/>
    <w:rsid w:val="00C90DE0"/>
    <w:rsid w:val="00C913A6"/>
    <w:rsid w:val="00C91A30"/>
    <w:rsid w:val="00C91F9D"/>
    <w:rsid w:val="00C9279D"/>
    <w:rsid w:val="00C92A6B"/>
    <w:rsid w:val="00C9300F"/>
    <w:rsid w:val="00C93AF9"/>
    <w:rsid w:val="00C942A3"/>
    <w:rsid w:val="00C948B0"/>
    <w:rsid w:val="00C949C3"/>
    <w:rsid w:val="00C965F2"/>
    <w:rsid w:val="00C96D31"/>
    <w:rsid w:val="00C97949"/>
    <w:rsid w:val="00CA1154"/>
    <w:rsid w:val="00CA1DDF"/>
    <w:rsid w:val="00CA2040"/>
    <w:rsid w:val="00CA3DEA"/>
    <w:rsid w:val="00CA4A3B"/>
    <w:rsid w:val="00CA4D4B"/>
    <w:rsid w:val="00CA5787"/>
    <w:rsid w:val="00CA73B0"/>
    <w:rsid w:val="00CA79A3"/>
    <w:rsid w:val="00CB011A"/>
    <w:rsid w:val="00CB040C"/>
    <w:rsid w:val="00CB1936"/>
    <w:rsid w:val="00CB24CD"/>
    <w:rsid w:val="00CB2D78"/>
    <w:rsid w:val="00CB5001"/>
    <w:rsid w:val="00CB5D1A"/>
    <w:rsid w:val="00CB73F3"/>
    <w:rsid w:val="00CB7619"/>
    <w:rsid w:val="00CB7D0A"/>
    <w:rsid w:val="00CC0A3F"/>
    <w:rsid w:val="00CC0D50"/>
    <w:rsid w:val="00CC1BD8"/>
    <w:rsid w:val="00CC2291"/>
    <w:rsid w:val="00CC4838"/>
    <w:rsid w:val="00CC4FB4"/>
    <w:rsid w:val="00CC54E2"/>
    <w:rsid w:val="00CC578F"/>
    <w:rsid w:val="00CC6F0B"/>
    <w:rsid w:val="00CD4C07"/>
    <w:rsid w:val="00CD6596"/>
    <w:rsid w:val="00CD666E"/>
    <w:rsid w:val="00CD7FF9"/>
    <w:rsid w:val="00CE0B3E"/>
    <w:rsid w:val="00CE13D3"/>
    <w:rsid w:val="00CE2201"/>
    <w:rsid w:val="00CE428D"/>
    <w:rsid w:val="00CE51A3"/>
    <w:rsid w:val="00CE6A84"/>
    <w:rsid w:val="00CE6FCD"/>
    <w:rsid w:val="00CE728E"/>
    <w:rsid w:val="00CE72AB"/>
    <w:rsid w:val="00CE7677"/>
    <w:rsid w:val="00CF01D9"/>
    <w:rsid w:val="00CF02BF"/>
    <w:rsid w:val="00CF0358"/>
    <w:rsid w:val="00CF05D8"/>
    <w:rsid w:val="00CF0B5A"/>
    <w:rsid w:val="00CF12BA"/>
    <w:rsid w:val="00CF2174"/>
    <w:rsid w:val="00CF2E32"/>
    <w:rsid w:val="00CF7B4F"/>
    <w:rsid w:val="00D00EC5"/>
    <w:rsid w:val="00D0128F"/>
    <w:rsid w:val="00D01893"/>
    <w:rsid w:val="00D01980"/>
    <w:rsid w:val="00D02F7F"/>
    <w:rsid w:val="00D030C2"/>
    <w:rsid w:val="00D031F7"/>
    <w:rsid w:val="00D03ED7"/>
    <w:rsid w:val="00D03F2C"/>
    <w:rsid w:val="00D04DD7"/>
    <w:rsid w:val="00D05E31"/>
    <w:rsid w:val="00D06523"/>
    <w:rsid w:val="00D06F85"/>
    <w:rsid w:val="00D07EF8"/>
    <w:rsid w:val="00D11792"/>
    <w:rsid w:val="00D12815"/>
    <w:rsid w:val="00D132A1"/>
    <w:rsid w:val="00D13857"/>
    <w:rsid w:val="00D14318"/>
    <w:rsid w:val="00D14462"/>
    <w:rsid w:val="00D14E1B"/>
    <w:rsid w:val="00D14FBE"/>
    <w:rsid w:val="00D1579E"/>
    <w:rsid w:val="00D15E46"/>
    <w:rsid w:val="00D15FFF"/>
    <w:rsid w:val="00D166C0"/>
    <w:rsid w:val="00D21100"/>
    <w:rsid w:val="00D211E9"/>
    <w:rsid w:val="00D21661"/>
    <w:rsid w:val="00D21CDE"/>
    <w:rsid w:val="00D24509"/>
    <w:rsid w:val="00D24A77"/>
    <w:rsid w:val="00D250B2"/>
    <w:rsid w:val="00D25769"/>
    <w:rsid w:val="00D2582D"/>
    <w:rsid w:val="00D25C1F"/>
    <w:rsid w:val="00D25EBB"/>
    <w:rsid w:val="00D275E8"/>
    <w:rsid w:val="00D277DB"/>
    <w:rsid w:val="00D27D22"/>
    <w:rsid w:val="00D27FCB"/>
    <w:rsid w:val="00D308B0"/>
    <w:rsid w:val="00D31804"/>
    <w:rsid w:val="00D31E70"/>
    <w:rsid w:val="00D3296F"/>
    <w:rsid w:val="00D3297D"/>
    <w:rsid w:val="00D33E83"/>
    <w:rsid w:val="00D35BF6"/>
    <w:rsid w:val="00D37D27"/>
    <w:rsid w:val="00D40C92"/>
    <w:rsid w:val="00D41073"/>
    <w:rsid w:val="00D41C4E"/>
    <w:rsid w:val="00D41D1F"/>
    <w:rsid w:val="00D42847"/>
    <w:rsid w:val="00D42A1F"/>
    <w:rsid w:val="00D42F6E"/>
    <w:rsid w:val="00D43A54"/>
    <w:rsid w:val="00D43C7C"/>
    <w:rsid w:val="00D43C89"/>
    <w:rsid w:val="00D44549"/>
    <w:rsid w:val="00D478E3"/>
    <w:rsid w:val="00D50276"/>
    <w:rsid w:val="00D5028F"/>
    <w:rsid w:val="00D51163"/>
    <w:rsid w:val="00D5165E"/>
    <w:rsid w:val="00D53330"/>
    <w:rsid w:val="00D555A6"/>
    <w:rsid w:val="00D556E5"/>
    <w:rsid w:val="00D55B15"/>
    <w:rsid w:val="00D60162"/>
    <w:rsid w:val="00D61A9C"/>
    <w:rsid w:val="00D63986"/>
    <w:rsid w:val="00D65D46"/>
    <w:rsid w:val="00D65D86"/>
    <w:rsid w:val="00D6613D"/>
    <w:rsid w:val="00D71FB1"/>
    <w:rsid w:val="00D734E8"/>
    <w:rsid w:val="00D759BE"/>
    <w:rsid w:val="00D76059"/>
    <w:rsid w:val="00D769C8"/>
    <w:rsid w:val="00D77162"/>
    <w:rsid w:val="00D77449"/>
    <w:rsid w:val="00D7789A"/>
    <w:rsid w:val="00D77AEE"/>
    <w:rsid w:val="00D77C55"/>
    <w:rsid w:val="00D806E6"/>
    <w:rsid w:val="00D80AD2"/>
    <w:rsid w:val="00D814E3"/>
    <w:rsid w:val="00D818B4"/>
    <w:rsid w:val="00D818B9"/>
    <w:rsid w:val="00D82EF1"/>
    <w:rsid w:val="00D8364E"/>
    <w:rsid w:val="00D83811"/>
    <w:rsid w:val="00D8475A"/>
    <w:rsid w:val="00D86952"/>
    <w:rsid w:val="00D873E6"/>
    <w:rsid w:val="00D87737"/>
    <w:rsid w:val="00D905B1"/>
    <w:rsid w:val="00D90707"/>
    <w:rsid w:val="00D908AE"/>
    <w:rsid w:val="00D91EB4"/>
    <w:rsid w:val="00D925A5"/>
    <w:rsid w:val="00D9298D"/>
    <w:rsid w:val="00D9317C"/>
    <w:rsid w:val="00D94C5C"/>
    <w:rsid w:val="00D95688"/>
    <w:rsid w:val="00D95CA5"/>
    <w:rsid w:val="00D96246"/>
    <w:rsid w:val="00D97939"/>
    <w:rsid w:val="00DA080D"/>
    <w:rsid w:val="00DA0E36"/>
    <w:rsid w:val="00DA1DBE"/>
    <w:rsid w:val="00DA4903"/>
    <w:rsid w:val="00DA6478"/>
    <w:rsid w:val="00DA7C89"/>
    <w:rsid w:val="00DB03AC"/>
    <w:rsid w:val="00DB1A71"/>
    <w:rsid w:val="00DB246F"/>
    <w:rsid w:val="00DB2820"/>
    <w:rsid w:val="00DB2E69"/>
    <w:rsid w:val="00DB370D"/>
    <w:rsid w:val="00DB3FEF"/>
    <w:rsid w:val="00DB553F"/>
    <w:rsid w:val="00DB5690"/>
    <w:rsid w:val="00DB70FF"/>
    <w:rsid w:val="00DC159A"/>
    <w:rsid w:val="00DC1844"/>
    <w:rsid w:val="00DC22D1"/>
    <w:rsid w:val="00DC2771"/>
    <w:rsid w:val="00DC4822"/>
    <w:rsid w:val="00DC4A1C"/>
    <w:rsid w:val="00DC5C6F"/>
    <w:rsid w:val="00DC650B"/>
    <w:rsid w:val="00DC7ED2"/>
    <w:rsid w:val="00DD20FD"/>
    <w:rsid w:val="00DD2476"/>
    <w:rsid w:val="00DD2744"/>
    <w:rsid w:val="00DD2BDB"/>
    <w:rsid w:val="00DD2DBF"/>
    <w:rsid w:val="00DD2F15"/>
    <w:rsid w:val="00DD3F73"/>
    <w:rsid w:val="00DD4C75"/>
    <w:rsid w:val="00DD60C8"/>
    <w:rsid w:val="00DE0E8F"/>
    <w:rsid w:val="00DE2C4B"/>
    <w:rsid w:val="00DE42E2"/>
    <w:rsid w:val="00DE625F"/>
    <w:rsid w:val="00DE63E9"/>
    <w:rsid w:val="00DF089F"/>
    <w:rsid w:val="00DF156B"/>
    <w:rsid w:val="00DF1D43"/>
    <w:rsid w:val="00DF2A78"/>
    <w:rsid w:val="00DF2D6F"/>
    <w:rsid w:val="00DF2DBF"/>
    <w:rsid w:val="00DF2ED1"/>
    <w:rsid w:val="00DF55FF"/>
    <w:rsid w:val="00DF5CAE"/>
    <w:rsid w:val="00DF6269"/>
    <w:rsid w:val="00DF6FB1"/>
    <w:rsid w:val="00DF7586"/>
    <w:rsid w:val="00E01416"/>
    <w:rsid w:val="00E01A7F"/>
    <w:rsid w:val="00E030F2"/>
    <w:rsid w:val="00E03FD3"/>
    <w:rsid w:val="00E04101"/>
    <w:rsid w:val="00E0415B"/>
    <w:rsid w:val="00E04B5C"/>
    <w:rsid w:val="00E05766"/>
    <w:rsid w:val="00E067E4"/>
    <w:rsid w:val="00E074D5"/>
    <w:rsid w:val="00E1078D"/>
    <w:rsid w:val="00E1323B"/>
    <w:rsid w:val="00E14207"/>
    <w:rsid w:val="00E16A2E"/>
    <w:rsid w:val="00E17BC9"/>
    <w:rsid w:val="00E2034F"/>
    <w:rsid w:val="00E2067E"/>
    <w:rsid w:val="00E2068A"/>
    <w:rsid w:val="00E2094B"/>
    <w:rsid w:val="00E21816"/>
    <w:rsid w:val="00E2256D"/>
    <w:rsid w:val="00E22B3E"/>
    <w:rsid w:val="00E2333C"/>
    <w:rsid w:val="00E24891"/>
    <w:rsid w:val="00E2523B"/>
    <w:rsid w:val="00E25ADC"/>
    <w:rsid w:val="00E2627E"/>
    <w:rsid w:val="00E268A6"/>
    <w:rsid w:val="00E27024"/>
    <w:rsid w:val="00E27507"/>
    <w:rsid w:val="00E27FD5"/>
    <w:rsid w:val="00E300EA"/>
    <w:rsid w:val="00E31CFF"/>
    <w:rsid w:val="00E31D9D"/>
    <w:rsid w:val="00E33CB1"/>
    <w:rsid w:val="00E345F7"/>
    <w:rsid w:val="00E34D7A"/>
    <w:rsid w:val="00E36B9E"/>
    <w:rsid w:val="00E37F2A"/>
    <w:rsid w:val="00E410D4"/>
    <w:rsid w:val="00E411AC"/>
    <w:rsid w:val="00E41564"/>
    <w:rsid w:val="00E415D3"/>
    <w:rsid w:val="00E4178A"/>
    <w:rsid w:val="00E418BC"/>
    <w:rsid w:val="00E41CAD"/>
    <w:rsid w:val="00E41D0A"/>
    <w:rsid w:val="00E434FC"/>
    <w:rsid w:val="00E4368C"/>
    <w:rsid w:val="00E43869"/>
    <w:rsid w:val="00E4452B"/>
    <w:rsid w:val="00E44A0C"/>
    <w:rsid w:val="00E44E88"/>
    <w:rsid w:val="00E45865"/>
    <w:rsid w:val="00E45E1E"/>
    <w:rsid w:val="00E53767"/>
    <w:rsid w:val="00E54724"/>
    <w:rsid w:val="00E548D1"/>
    <w:rsid w:val="00E551A4"/>
    <w:rsid w:val="00E56331"/>
    <w:rsid w:val="00E56697"/>
    <w:rsid w:val="00E61314"/>
    <w:rsid w:val="00E63284"/>
    <w:rsid w:val="00E65A44"/>
    <w:rsid w:val="00E66C29"/>
    <w:rsid w:val="00E66C4A"/>
    <w:rsid w:val="00E700B1"/>
    <w:rsid w:val="00E70337"/>
    <w:rsid w:val="00E70CD2"/>
    <w:rsid w:val="00E70E59"/>
    <w:rsid w:val="00E7271A"/>
    <w:rsid w:val="00E72AFD"/>
    <w:rsid w:val="00E73339"/>
    <w:rsid w:val="00E7361F"/>
    <w:rsid w:val="00E74BC5"/>
    <w:rsid w:val="00E75D2C"/>
    <w:rsid w:val="00E761B4"/>
    <w:rsid w:val="00E80728"/>
    <w:rsid w:val="00E81FC8"/>
    <w:rsid w:val="00E83330"/>
    <w:rsid w:val="00E83D9B"/>
    <w:rsid w:val="00E84AAD"/>
    <w:rsid w:val="00E84ADE"/>
    <w:rsid w:val="00E85BCB"/>
    <w:rsid w:val="00E867D8"/>
    <w:rsid w:val="00E86D99"/>
    <w:rsid w:val="00E941F7"/>
    <w:rsid w:val="00E95961"/>
    <w:rsid w:val="00E95B2B"/>
    <w:rsid w:val="00E95F0A"/>
    <w:rsid w:val="00E9637F"/>
    <w:rsid w:val="00E9679E"/>
    <w:rsid w:val="00E9758D"/>
    <w:rsid w:val="00EA04B2"/>
    <w:rsid w:val="00EA1B40"/>
    <w:rsid w:val="00EA2A77"/>
    <w:rsid w:val="00EA2F61"/>
    <w:rsid w:val="00EA3ABE"/>
    <w:rsid w:val="00EA3F2F"/>
    <w:rsid w:val="00EA4480"/>
    <w:rsid w:val="00EA4601"/>
    <w:rsid w:val="00EA4636"/>
    <w:rsid w:val="00EA5392"/>
    <w:rsid w:val="00EA5EF4"/>
    <w:rsid w:val="00EA64BB"/>
    <w:rsid w:val="00EA6CEB"/>
    <w:rsid w:val="00EA6E06"/>
    <w:rsid w:val="00EA715A"/>
    <w:rsid w:val="00EA72BA"/>
    <w:rsid w:val="00EA78B7"/>
    <w:rsid w:val="00EB015C"/>
    <w:rsid w:val="00EB1E03"/>
    <w:rsid w:val="00EB1EFC"/>
    <w:rsid w:val="00EB2142"/>
    <w:rsid w:val="00EB3085"/>
    <w:rsid w:val="00EB5074"/>
    <w:rsid w:val="00EB52A9"/>
    <w:rsid w:val="00EB62B0"/>
    <w:rsid w:val="00EB66AA"/>
    <w:rsid w:val="00EB6C0F"/>
    <w:rsid w:val="00EB6C75"/>
    <w:rsid w:val="00EB728C"/>
    <w:rsid w:val="00EB7B23"/>
    <w:rsid w:val="00EC0176"/>
    <w:rsid w:val="00EC0721"/>
    <w:rsid w:val="00EC10A8"/>
    <w:rsid w:val="00EC1F38"/>
    <w:rsid w:val="00EC2154"/>
    <w:rsid w:val="00EC264D"/>
    <w:rsid w:val="00EC2EF6"/>
    <w:rsid w:val="00EC38B7"/>
    <w:rsid w:val="00EC54DD"/>
    <w:rsid w:val="00ED0FBD"/>
    <w:rsid w:val="00ED1A8F"/>
    <w:rsid w:val="00ED394C"/>
    <w:rsid w:val="00ED3FED"/>
    <w:rsid w:val="00ED422B"/>
    <w:rsid w:val="00ED4951"/>
    <w:rsid w:val="00ED587F"/>
    <w:rsid w:val="00ED60FA"/>
    <w:rsid w:val="00ED68AE"/>
    <w:rsid w:val="00EE0A0C"/>
    <w:rsid w:val="00EE0A7F"/>
    <w:rsid w:val="00EE0CF4"/>
    <w:rsid w:val="00EE1223"/>
    <w:rsid w:val="00EE123E"/>
    <w:rsid w:val="00EE168E"/>
    <w:rsid w:val="00EE1966"/>
    <w:rsid w:val="00EE1B54"/>
    <w:rsid w:val="00EE2848"/>
    <w:rsid w:val="00EE2D8B"/>
    <w:rsid w:val="00EE31DF"/>
    <w:rsid w:val="00EE3361"/>
    <w:rsid w:val="00EE48EF"/>
    <w:rsid w:val="00EE4A17"/>
    <w:rsid w:val="00EE4FAD"/>
    <w:rsid w:val="00EE5007"/>
    <w:rsid w:val="00EE5853"/>
    <w:rsid w:val="00EE6553"/>
    <w:rsid w:val="00EE6830"/>
    <w:rsid w:val="00EE7C80"/>
    <w:rsid w:val="00EF0210"/>
    <w:rsid w:val="00EF0D9A"/>
    <w:rsid w:val="00EF1253"/>
    <w:rsid w:val="00EF2D6C"/>
    <w:rsid w:val="00EF3242"/>
    <w:rsid w:val="00EF42FD"/>
    <w:rsid w:val="00F01F9E"/>
    <w:rsid w:val="00F02B25"/>
    <w:rsid w:val="00F0326E"/>
    <w:rsid w:val="00F04FDB"/>
    <w:rsid w:val="00F051E3"/>
    <w:rsid w:val="00F06796"/>
    <w:rsid w:val="00F06BD3"/>
    <w:rsid w:val="00F07E9A"/>
    <w:rsid w:val="00F101AF"/>
    <w:rsid w:val="00F113DA"/>
    <w:rsid w:val="00F129A1"/>
    <w:rsid w:val="00F135C2"/>
    <w:rsid w:val="00F140F6"/>
    <w:rsid w:val="00F14A2E"/>
    <w:rsid w:val="00F14BA9"/>
    <w:rsid w:val="00F1590D"/>
    <w:rsid w:val="00F15D8D"/>
    <w:rsid w:val="00F17877"/>
    <w:rsid w:val="00F17E9A"/>
    <w:rsid w:val="00F2061E"/>
    <w:rsid w:val="00F20648"/>
    <w:rsid w:val="00F21267"/>
    <w:rsid w:val="00F2162E"/>
    <w:rsid w:val="00F2438E"/>
    <w:rsid w:val="00F25485"/>
    <w:rsid w:val="00F25CC5"/>
    <w:rsid w:val="00F25F25"/>
    <w:rsid w:val="00F26794"/>
    <w:rsid w:val="00F26BC3"/>
    <w:rsid w:val="00F273B7"/>
    <w:rsid w:val="00F274BE"/>
    <w:rsid w:val="00F279BA"/>
    <w:rsid w:val="00F31586"/>
    <w:rsid w:val="00F31A88"/>
    <w:rsid w:val="00F32050"/>
    <w:rsid w:val="00F32814"/>
    <w:rsid w:val="00F33240"/>
    <w:rsid w:val="00F335F1"/>
    <w:rsid w:val="00F35557"/>
    <w:rsid w:val="00F35778"/>
    <w:rsid w:val="00F3622C"/>
    <w:rsid w:val="00F36414"/>
    <w:rsid w:val="00F3642F"/>
    <w:rsid w:val="00F409DC"/>
    <w:rsid w:val="00F41913"/>
    <w:rsid w:val="00F41C6B"/>
    <w:rsid w:val="00F429A3"/>
    <w:rsid w:val="00F43042"/>
    <w:rsid w:val="00F430A3"/>
    <w:rsid w:val="00F439E9"/>
    <w:rsid w:val="00F4642E"/>
    <w:rsid w:val="00F4656A"/>
    <w:rsid w:val="00F46E36"/>
    <w:rsid w:val="00F4775D"/>
    <w:rsid w:val="00F47B1F"/>
    <w:rsid w:val="00F50E7E"/>
    <w:rsid w:val="00F520AA"/>
    <w:rsid w:val="00F54B66"/>
    <w:rsid w:val="00F569B4"/>
    <w:rsid w:val="00F569DC"/>
    <w:rsid w:val="00F614B2"/>
    <w:rsid w:val="00F61806"/>
    <w:rsid w:val="00F628BB"/>
    <w:rsid w:val="00F62FA9"/>
    <w:rsid w:val="00F6356F"/>
    <w:rsid w:val="00F63EF5"/>
    <w:rsid w:val="00F64329"/>
    <w:rsid w:val="00F65880"/>
    <w:rsid w:val="00F65B2C"/>
    <w:rsid w:val="00F65B96"/>
    <w:rsid w:val="00F677E7"/>
    <w:rsid w:val="00F67A4C"/>
    <w:rsid w:val="00F67ED2"/>
    <w:rsid w:val="00F70A8E"/>
    <w:rsid w:val="00F70ADE"/>
    <w:rsid w:val="00F70D77"/>
    <w:rsid w:val="00F7126A"/>
    <w:rsid w:val="00F7149A"/>
    <w:rsid w:val="00F7270A"/>
    <w:rsid w:val="00F7512C"/>
    <w:rsid w:val="00F7603B"/>
    <w:rsid w:val="00F769E6"/>
    <w:rsid w:val="00F77FA8"/>
    <w:rsid w:val="00F8135F"/>
    <w:rsid w:val="00F81B3B"/>
    <w:rsid w:val="00F81D6B"/>
    <w:rsid w:val="00F82C40"/>
    <w:rsid w:val="00F835C5"/>
    <w:rsid w:val="00F83F75"/>
    <w:rsid w:val="00F84E31"/>
    <w:rsid w:val="00F85521"/>
    <w:rsid w:val="00F857CB"/>
    <w:rsid w:val="00F85E56"/>
    <w:rsid w:val="00F87200"/>
    <w:rsid w:val="00F87237"/>
    <w:rsid w:val="00F87A9D"/>
    <w:rsid w:val="00F9092C"/>
    <w:rsid w:val="00F9262F"/>
    <w:rsid w:val="00F92B02"/>
    <w:rsid w:val="00F92E20"/>
    <w:rsid w:val="00F93CC7"/>
    <w:rsid w:val="00F94EEE"/>
    <w:rsid w:val="00F953C8"/>
    <w:rsid w:val="00F966D6"/>
    <w:rsid w:val="00F96F33"/>
    <w:rsid w:val="00F976E1"/>
    <w:rsid w:val="00FA07C1"/>
    <w:rsid w:val="00FA0974"/>
    <w:rsid w:val="00FA14A6"/>
    <w:rsid w:val="00FA1DCA"/>
    <w:rsid w:val="00FA218D"/>
    <w:rsid w:val="00FA27F9"/>
    <w:rsid w:val="00FA2C7B"/>
    <w:rsid w:val="00FA2CCE"/>
    <w:rsid w:val="00FA3EE8"/>
    <w:rsid w:val="00FA4ACC"/>
    <w:rsid w:val="00FA51F7"/>
    <w:rsid w:val="00FA5DF3"/>
    <w:rsid w:val="00FA673F"/>
    <w:rsid w:val="00FB1511"/>
    <w:rsid w:val="00FB1C79"/>
    <w:rsid w:val="00FB273E"/>
    <w:rsid w:val="00FB2C53"/>
    <w:rsid w:val="00FB4246"/>
    <w:rsid w:val="00FB4EF0"/>
    <w:rsid w:val="00FB4F9D"/>
    <w:rsid w:val="00FB575B"/>
    <w:rsid w:val="00FB57B8"/>
    <w:rsid w:val="00FB5D69"/>
    <w:rsid w:val="00FB7945"/>
    <w:rsid w:val="00FC0363"/>
    <w:rsid w:val="00FC05FD"/>
    <w:rsid w:val="00FC2005"/>
    <w:rsid w:val="00FC54B8"/>
    <w:rsid w:val="00FC56DC"/>
    <w:rsid w:val="00FC6CDB"/>
    <w:rsid w:val="00FD293A"/>
    <w:rsid w:val="00FD29F0"/>
    <w:rsid w:val="00FD451E"/>
    <w:rsid w:val="00FD4A48"/>
    <w:rsid w:val="00FD5928"/>
    <w:rsid w:val="00FD65E2"/>
    <w:rsid w:val="00FD66F4"/>
    <w:rsid w:val="00FE0178"/>
    <w:rsid w:val="00FE0B0C"/>
    <w:rsid w:val="00FE1E95"/>
    <w:rsid w:val="00FE2F56"/>
    <w:rsid w:val="00FE359C"/>
    <w:rsid w:val="00FE3DED"/>
    <w:rsid w:val="00FE415D"/>
    <w:rsid w:val="00FE5318"/>
    <w:rsid w:val="00FE56B7"/>
    <w:rsid w:val="00FE7345"/>
    <w:rsid w:val="00FF0525"/>
    <w:rsid w:val="00FF2564"/>
    <w:rsid w:val="00FF5022"/>
    <w:rsid w:val="00FF54C9"/>
    <w:rsid w:val="00FF5BEF"/>
    <w:rsid w:val="00FF6660"/>
    <w:rsid w:val="00FF6DF5"/>
    <w:rsid w:val="00FF6E7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CBA9DED-BC76-46CF-BD9B-B86CBEE4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5A3"/>
    <w:pPr>
      <w:spacing w:after="80"/>
    </w:pPr>
    <w:rPr>
      <w:sz w:val="24"/>
      <w:szCs w:val="24"/>
    </w:rPr>
  </w:style>
  <w:style w:type="paragraph" w:styleId="Rubrik1">
    <w:name w:val="heading 1"/>
    <w:basedOn w:val="Normal"/>
    <w:next w:val="Normal"/>
    <w:qFormat/>
    <w:rsid w:val="0092096F"/>
    <w:pPr>
      <w:keepNext/>
      <w:spacing w:before="240" w:after="60"/>
      <w:outlineLvl w:val="0"/>
    </w:pPr>
    <w:rPr>
      <w:rFonts w:ascii="Arial" w:hAnsi="Arial" w:cs="Arial"/>
      <w:b/>
      <w:bCs/>
      <w:kern w:val="32"/>
      <w:sz w:val="40"/>
      <w:szCs w:val="40"/>
    </w:rPr>
  </w:style>
  <w:style w:type="paragraph" w:styleId="Rubrik2">
    <w:name w:val="heading 2"/>
    <w:basedOn w:val="Normal"/>
    <w:next w:val="Normal"/>
    <w:qFormat/>
    <w:rsid w:val="00853166"/>
    <w:pPr>
      <w:keepNext/>
      <w:spacing w:before="240" w:after="60"/>
      <w:outlineLvl w:val="1"/>
    </w:pPr>
    <w:rPr>
      <w:rFonts w:ascii="Arial" w:hAnsi="Arial" w:cs="Arial"/>
      <w:b/>
      <w:bCs/>
      <w:iCs/>
      <w:sz w:val="28"/>
      <w:szCs w:val="28"/>
    </w:rPr>
  </w:style>
  <w:style w:type="paragraph" w:styleId="Rubrik3">
    <w:name w:val="heading 3"/>
    <w:basedOn w:val="Normal"/>
    <w:next w:val="Normal"/>
    <w:autoRedefine/>
    <w:qFormat/>
    <w:rsid w:val="003534FD"/>
    <w:pPr>
      <w:keepNext/>
      <w:tabs>
        <w:tab w:val="left" w:pos="851"/>
      </w:tabs>
      <w:spacing w:before="240" w:after="60"/>
      <w:outlineLvl w:val="2"/>
    </w:pPr>
    <w:rPr>
      <w:rFonts w:ascii="Arial" w:hAnsi="Arial" w:cs="Arial"/>
      <w:b/>
      <w:bCs/>
      <w:sz w:val="28"/>
      <w:szCs w:val="26"/>
    </w:rPr>
  </w:style>
  <w:style w:type="paragraph" w:styleId="Rubrik4">
    <w:name w:val="heading 4"/>
    <w:basedOn w:val="Rubrik3"/>
    <w:next w:val="Normal"/>
    <w:qFormat/>
    <w:rsid w:val="00656F74"/>
    <w:pPr>
      <w:keepNext w:val="0"/>
      <w:widowControl w:val="0"/>
      <w:tabs>
        <w:tab w:val="left" w:pos="2977"/>
      </w:tabs>
      <w:spacing w:before="80" w:after="40"/>
      <w:ind w:left="567" w:hanging="567"/>
      <w:outlineLvl w:val="3"/>
    </w:pPr>
    <w:rPr>
      <w:rFonts w:cs="Times New Roman"/>
      <w:bCs w:val="0"/>
      <w:i/>
      <w:sz w:val="22"/>
      <w:szCs w:val="22"/>
    </w:rPr>
  </w:style>
  <w:style w:type="paragraph" w:styleId="Rubrik5">
    <w:name w:val="heading 5"/>
    <w:basedOn w:val="Normal"/>
    <w:next w:val="Normal"/>
    <w:autoRedefine/>
    <w:qFormat/>
    <w:rsid w:val="00456068"/>
    <w:pPr>
      <w:spacing w:before="120" w:after="40"/>
      <w:outlineLvl w:val="4"/>
    </w:pPr>
    <w:rPr>
      <w:b/>
      <w:bCs/>
      <w:i/>
      <w:iCs/>
      <w:szCs w:val="26"/>
    </w:rPr>
  </w:style>
  <w:style w:type="paragraph" w:styleId="Rubrik6">
    <w:name w:val="heading 6"/>
    <w:basedOn w:val="Normal"/>
    <w:next w:val="Normal"/>
    <w:qFormat/>
    <w:rsid w:val="0092096F"/>
    <w:pPr>
      <w:spacing w:before="240" w:after="60"/>
      <w:outlineLvl w:val="5"/>
    </w:pPr>
    <w:rPr>
      <w:bCs/>
      <w: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autoRedefine/>
    <w:rsid w:val="0092096F"/>
    <w:pPr>
      <w:widowControl w:val="0"/>
      <w:numPr>
        <w:numId w:val="5"/>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autoRedefine/>
    <w:rsid w:val="001F74E2"/>
    <w:pPr>
      <w:spacing w:before="80" w:after="20"/>
    </w:pPr>
    <w:rPr>
      <w:rFonts w:ascii="Arial" w:hAnsi="Arial"/>
      <w:sz w:val="20"/>
      <w:szCs w:val="18"/>
    </w:rPr>
  </w:style>
  <w:style w:type="paragraph" w:customStyle="1" w:styleId="Branschnormlptext">
    <w:name w:val="Branschnorm löptext"/>
    <w:basedOn w:val="Normal"/>
    <w:autoRedefine/>
    <w:rsid w:val="0069416D"/>
    <w:pPr>
      <w:pBdr>
        <w:top w:val="single" w:sz="4" w:space="4" w:color="auto"/>
        <w:left w:val="single" w:sz="4" w:space="4" w:color="auto"/>
        <w:bottom w:val="single" w:sz="4" w:space="2" w:color="auto"/>
        <w:right w:val="single" w:sz="4" w:space="4" w:color="auto"/>
      </w:pBdr>
      <w:shd w:val="clear" w:color="auto" w:fill="FFFF99"/>
      <w:spacing w:before="80"/>
      <w:ind w:left="113" w:right="113"/>
    </w:pPr>
    <w:rPr>
      <w:rFonts w:ascii="Arial" w:hAnsi="Arial"/>
      <w:sz w:val="20"/>
    </w:rPr>
  </w:style>
  <w:style w:type="paragraph" w:customStyle="1" w:styleId="Normalkursiv">
    <w:name w:val="Normal kursiv"/>
    <w:basedOn w:val="Normal"/>
    <w:rsid w:val="0069416D"/>
    <w:rPr>
      <w:i/>
    </w:rPr>
  </w:style>
  <w:style w:type="paragraph" w:customStyle="1" w:styleId="Hnvisningstext">
    <w:name w:val="Hänvisningstext"/>
    <w:basedOn w:val="Normal"/>
    <w:rsid w:val="0069416D"/>
    <w:rPr>
      <w:b/>
      <w:i/>
    </w:rPr>
  </w:style>
  <w:style w:type="paragraph" w:customStyle="1" w:styleId="Branschnormrubrik">
    <w:name w:val="Branschnorm rubrik"/>
    <w:basedOn w:val="Branschnormlptext"/>
    <w:rsid w:val="0069416D"/>
    <w:rPr>
      <w:b/>
      <w:i/>
      <w:sz w:val="22"/>
    </w:rPr>
  </w:style>
  <w:style w:type="paragraph" w:customStyle="1" w:styleId="BVDNormal">
    <w:name w:val="BVD Normal"/>
    <w:basedOn w:val="Normal"/>
    <w:autoRedefine/>
    <w:rsid w:val="001224C5"/>
    <w:pPr>
      <w:keepNext/>
      <w:pBdr>
        <w:bottom w:val="single" w:sz="4" w:space="1" w:color="auto"/>
      </w:pBdr>
      <w:tabs>
        <w:tab w:val="left" w:pos="851"/>
      </w:tabs>
      <w:spacing w:before="20" w:after="0"/>
    </w:pPr>
    <w:rPr>
      <w:rFonts w:ascii="Arial" w:hAnsi="Arial" w:cs="Arial"/>
      <w:bCs/>
      <w:sz w:val="20"/>
    </w:rPr>
  </w:style>
  <w:style w:type="paragraph" w:customStyle="1" w:styleId="Frklaringsrubrik">
    <w:name w:val="Förklaringsrubrik"/>
    <w:basedOn w:val="Normal"/>
    <w:rsid w:val="005A4C66"/>
    <w:rPr>
      <w:b/>
      <w:bCs/>
    </w:rPr>
  </w:style>
  <w:style w:type="paragraph" w:customStyle="1" w:styleId="Tabelltextfraktioner">
    <w:name w:val="Tabelltext fraktioner"/>
    <w:basedOn w:val="Normal"/>
    <w:autoRedefine/>
    <w:rsid w:val="00D42847"/>
    <w:pPr>
      <w:spacing w:before="80"/>
      <w:jc w:val="center"/>
    </w:pPr>
    <w:rPr>
      <w:sz w:val="28"/>
      <w:szCs w:val="20"/>
    </w:rPr>
  </w:style>
  <w:style w:type="paragraph" w:customStyle="1" w:styleId="Tabelltextrubrik">
    <w:name w:val="Tabelltext rubrik"/>
    <w:basedOn w:val="Normal"/>
    <w:next w:val="Tabelltextfraktioner"/>
    <w:autoRedefine/>
    <w:rsid w:val="00D42847"/>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table" w:styleId="Tabellrutnt">
    <w:name w:val="Table Grid"/>
    <w:basedOn w:val="Normaltabell"/>
    <w:rsid w:val="001F74E2"/>
    <w:pPr>
      <w:spacing w:before="8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ranschnormAF">
    <w:name w:val="Formatmall Branschnorm AF"/>
    <w:basedOn w:val="Normal"/>
    <w:autoRedefine/>
    <w:rsid w:val="00CA2040"/>
    <w:pPr>
      <w:numPr>
        <w:numId w:val="6"/>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BranschnormAFpunkter">
    <w:name w:val="Formatmall Branschnorm AF punkter"/>
    <w:basedOn w:val="FormatmallBranschnormAF"/>
    <w:autoRedefine/>
    <w:rsid w:val="00AE02B1"/>
    <w:pPr>
      <w:numPr>
        <w:numId w:val="7"/>
      </w:numPr>
    </w:pPr>
  </w:style>
  <w:style w:type="paragraph" w:customStyle="1" w:styleId="Formatmallbrasnchnormpunkter">
    <w:name w:val="Formatmall brasnchnorm punkter"/>
    <w:basedOn w:val="Normal"/>
    <w:autoRedefine/>
    <w:rsid w:val="00982E33"/>
    <w:pPr>
      <w:numPr>
        <w:numId w:val="8"/>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Rubrik2tunnInteKursiv">
    <w:name w:val="Formatmall Rubrik 2 tunn + Inte Kursiv"/>
    <w:basedOn w:val="Normal"/>
    <w:autoRedefine/>
    <w:rsid w:val="00CF2E32"/>
    <w:pPr>
      <w:keepNext/>
      <w:widowControl w:val="0"/>
      <w:tabs>
        <w:tab w:val="left" w:pos="851"/>
        <w:tab w:val="left" w:pos="2977"/>
      </w:tabs>
      <w:spacing w:before="400" w:after="60"/>
      <w:ind w:right="46"/>
      <w:outlineLvl w:val="1"/>
    </w:pPr>
    <w:rPr>
      <w:rFonts w:ascii="Arial" w:hAnsi="Arial"/>
      <w:sz w:val="32"/>
      <w:szCs w:val="32"/>
    </w:rPr>
  </w:style>
  <w:style w:type="paragraph" w:customStyle="1" w:styleId="Rdstextpunktlista">
    <w:name w:val="Rådstext punktlista"/>
    <w:basedOn w:val="Normal"/>
    <w:autoRedefine/>
    <w:rsid w:val="00F84E31"/>
    <w:pPr>
      <w:numPr>
        <w:numId w:val="9"/>
      </w:numPr>
      <w:pBdr>
        <w:top w:val="single" w:sz="4" w:space="1" w:color="auto"/>
        <w:left w:val="single" w:sz="4" w:space="4" w:color="auto"/>
        <w:bottom w:val="single" w:sz="4" w:space="1" w:color="auto"/>
        <w:right w:val="single" w:sz="4" w:space="4" w:color="auto"/>
      </w:pBdr>
      <w:spacing w:before="120"/>
    </w:pPr>
    <w:rPr>
      <w:i/>
      <w:sz w:val="22"/>
      <w:szCs w:val="22"/>
    </w:rPr>
  </w:style>
  <w:style w:type="paragraph" w:customStyle="1" w:styleId="FormatmallRdstextpunkter">
    <w:name w:val="Formatmall Rådstext punkter"/>
    <w:basedOn w:val="Normal"/>
    <w:autoRedefine/>
    <w:rsid w:val="00F84E31"/>
    <w:pPr>
      <w:numPr>
        <w:numId w:val="10"/>
      </w:numPr>
      <w:pBdr>
        <w:top w:val="single" w:sz="4" w:space="1" w:color="auto"/>
        <w:left w:val="single" w:sz="4" w:space="4" w:color="auto"/>
        <w:bottom w:val="single" w:sz="4" w:space="1" w:color="auto"/>
        <w:right w:val="single" w:sz="4" w:space="4" w:color="auto"/>
      </w:pBdr>
      <w:spacing w:before="120"/>
    </w:pPr>
    <w:rPr>
      <w:i/>
      <w:iCs/>
      <w:sz w:val="22"/>
      <w:szCs w:val="20"/>
    </w:rPr>
  </w:style>
  <w:style w:type="paragraph" w:customStyle="1" w:styleId="FormatmallSVartVnsterPunkter">
    <w:name w:val="Formatmall SVart Vänster Punkter"/>
    <w:basedOn w:val="Normal"/>
    <w:autoRedefine/>
    <w:rsid w:val="006F0AC2"/>
    <w:pPr>
      <w:numPr>
        <w:numId w:val="11"/>
      </w:numPr>
      <w:ind w:right="45"/>
    </w:pPr>
    <w:rPr>
      <w:color w:val="000000"/>
      <w:szCs w:val="20"/>
    </w:rPr>
  </w:style>
  <w:style w:type="paragraph" w:customStyle="1" w:styleId="Anvisningstext">
    <w:name w:val="Anvisningstext"/>
    <w:basedOn w:val="Normal"/>
    <w:autoRedefine/>
    <w:rsid w:val="00AE1D76"/>
    <w:pPr>
      <w:widowControl w:val="0"/>
      <w:pBdr>
        <w:top w:val="single" w:sz="4" w:space="4" w:color="auto"/>
        <w:left w:val="single" w:sz="4" w:space="4" w:color="auto"/>
        <w:bottom w:val="single" w:sz="4" w:space="1" w:color="auto"/>
        <w:right w:val="single" w:sz="4" w:space="4" w:color="auto"/>
      </w:pBdr>
      <w:tabs>
        <w:tab w:val="left" w:pos="3119"/>
      </w:tabs>
    </w:pPr>
    <w:rPr>
      <w:i/>
    </w:rPr>
  </w:style>
  <w:style w:type="paragraph" w:customStyle="1" w:styleId="Tabellanvisning">
    <w:name w:val="Tabellanvisning"/>
    <w:basedOn w:val="Normal"/>
    <w:autoRedefine/>
    <w:rsid w:val="00AE1D76"/>
    <w:pPr>
      <w:widowControl w:val="0"/>
      <w:tabs>
        <w:tab w:val="left" w:pos="3119"/>
      </w:tabs>
      <w:jc w:val="center"/>
    </w:pPr>
    <w:rPr>
      <w:rFonts w:ascii="Arial" w:hAnsi="Arial" w:cs="Arial"/>
      <w:sz w:val="22"/>
    </w:rPr>
  </w:style>
  <w:style w:type="paragraph" w:customStyle="1" w:styleId="FormatmallBranschnormanvpunkter">
    <w:name w:val="Formatmall Branschnorm anv punkter"/>
    <w:basedOn w:val="Normal"/>
    <w:rsid w:val="0061738C"/>
    <w:pPr>
      <w:numPr>
        <w:numId w:val="12"/>
      </w:numPr>
      <w:pBdr>
        <w:top w:val="single" w:sz="4" w:space="4" w:color="auto"/>
        <w:left w:val="single" w:sz="4" w:space="4" w:color="auto"/>
        <w:bottom w:val="single" w:sz="4" w:space="2" w:color="auto"/>
        <w:right w:val="single" w:sz="4" w:space="4" w:color="auto"/>
      </w:pBdr>
      <w:shd w:val="clear" w:color="auto" w:fill="CCFFCC"/>
      <w:spacing w:before="80"/>
      <w:ind w:right="113"/>
    </w:pPr>
    <w:rPr>
      <w:i/>
      <w:sz w:val="22"/>
      <w:szCs w:val="20"/>
    </w:rPr>
  </w:style>
  <w:style w:type="paragraph" w:customStyle="1" w:styleId="FormatmallBranschnormPunkter">
    <w:name w:val="Formatmall Branschnorm Punkter"/>
    <w:basedOn w:val="FormatmallBranschnormAF"/>
    <w:autoRedefine/>
    <w:rsid w:val="007704A7"/>
    <w:pPr>
      <w:numPr>
        <w:numId w:val="13"/>
      </w:numPr>
    </w:pPr>
  </w:style>
  <w:style w:type="paragraph" w:customStyle="1" w:styleId="FormatmallRubrik2Hger008cm">
    <w:name w:val="Formatmall Rubrik 2 + Höger:  008 cm"/>
    <w:basedOn w:val="Rubrik2"/>
    <w:autoRedefine/>
    <w:rsid w:val="007704A7"/>
    <w:pPr>
      <w:widowControl w:val="0"/>
      <w:tabs>
        <w:tab w:val="left" w:pos="1710"/>
        <w:tab w:val="left" w:pos="2977"/>
      </w:tabs>
      <w:spacing w:before="120"/>
      <w:ind w:right="45"/>
    </w:pPr>
    <w:rPr>
      <w:rFonts w:ascii="Times New Roman" w:hAnsi="Times New Roman" w:cs="Times New Roman"/>
      <w:b w:val="0"/>
      <w:iCs w:val="0"/>
      <w:szCs w:val="20"/>
    </w:rPr>
  </w:style>
  <w:style w:type="paragraph" w:customStyle="1" w:styleId="FormatmallSvartHger008cmefter0pt2">
    <w:name w:val="Formatmall Svart Höger:  008 cm efter:  0 pt2"/>
    <w:basedOn w:val="Normal"/>
    <w:autoRedefine/>
    <w:rsid w:val="006975A3"/>
    <w:pPr>
      <w:numPr>
        <w:numId w:val="14"/>
      </w:numPr>
      <w:spacing w:after="0"/>
    </w:pPr>
    <w:rPr>
      <w:color w:val="000000"/>
      <w:szCs w:val="20"/>
    </w:rPr>
  </w:style>
  <w:style w:type="paragraph" w:styleId="Sidhuvud">
    <w:name w:val="header"/>
    <w:basedOn w:val="Normal"/>
    <w:rsid w:val="00A1261E"/>
    <w:pPr>
      <w:tabs>
        <w:tab w:val="center" w:pos="4536"/>
        <w:tab w:val="right" w:pos="9072"/>
      </w:tabs>
    </w:pPr>
  </w:style>
  <w:style w:type="paragraph" w:styleId="Sidfot">
    <w:name w:val="footer"/>
    <w:basedOn w:val="Normal"/>
    <w:link w:val="SidfotChar"/>
    <w:uiPriority w:val="99"/>
    <w:rsid w:val="00A1261E"/>
    <w:pPr>
      <w:tabs>
        <w:tab w:val="center" w:pos="4536"/>
        <w:tab w:val="right" w:pos="9072"/>
      </w:tabs>
    </w:pPr>
  </w:style>
  <w:style w:type="paragraph" w:customStyle="1" w:styleId="Huvudtunntext">
    <w:name w:val="Huvud tunn text"/>
    <w:basedOn w:val="Rubrik3"/>
    <w:autoRedefine/>
    <w:rsid w:val="00A1261E"/>
    <w:pPr>
      <w:pBdr>
        <w:bottom w:val="single" w:sz="4" w:space="1" w:color="auto"/>
      </w:pBdr>
      <w:jc w:val="center"/>
    </w:pPr>
    <w:rPr>
      <w:b w:val="0"/>
      <w:sz w:val="24"/>
      <w:szCs w:val="24"/>
    </w:rPr>
  </w:style>
  <w:style w:type="paragraph" w:customStyle="1" w:styleId="FormatmallRubrik2tunnHger">
    <w:name w:val="Formatmall Rubrik 2 tunn + Höger"/>
    <w:basedOn w:val="Normal"/>
    <w:rsid w:val="00A1261E"/>
    <w:pPr>
      <w:keepNext/>
      <w:widowControl w:val="0"/>
      <w:tabs>
        <w:tab w:val="left" w:pos="851"/>
        <w:tab w:val="left" w:pos="2977"/>
      </w:tabs>
      <w:spacing w:after="60"/>
      <w:ind w:left="856" w:right="45" w:hanging="856"/>
      <w:jc w:val="right"/>
      <w:outlineLvl w:val="1"/>
    </w:pPr>
    <w:rPr>
      <w:rFonts w:ascii="Arial" w:hAnsi="Arial"/>
      <w:sz w:val="32"/>
      <w:szCs w:val="20"/>
    </w:rPr>
  </w:style>
  <w:style w:type="character" w:styleId="Kommentarsreferens">
    <w:name w:val="annotation reference"/>
    <w:rsid w:val="00847A8A"/>
    <w:rPr>
      <w:sz w:val="16"/>
      <w:szCs w:val="16"/>
    </w:rPr>
  </w:style>
  <w:style w:type="paragraph" w:styleId="Kommentarer">
    <w:name w:val="annotation text"/>
    <w:basedOn w:val="Normal"/>
    <w:link w:val="KommentarerChar"/>
    <w:rsid w:val="00847A8A"/>
    <w:rPr>
      <w:sz w:val="20"/>
      <w:szCs w:val="20"/>
    </w:rPr>
  </w:style>
  <w:style w:type="character" w:customStyle="1" w:styleId="KommentarerChar">
    <w:name w:val="Kommentarer Char"/>
    <w:basedOn w:val="Standardstycketeckensnitt"/>
    <w:link w:val="Kommentarer"/>
    <w:rsid w:val="00847A8A"/>
  </w:style>
  <w:style w:type="paragraph" w:styleId="Kommentarsmne">
    <w:name w:val="annotation subject"/>
    <w:basedOn w:val="Kommentarer"/>
    <w:next w:val="Kommentarer"/>
    <w:link w:val="KommentarsmneChar"/>
    <w:rsid w:val="00847A8A"/>
    <w:rPr>
      <w:b/>
      <w:bCs/>
    </w:rPr>
  </w:style>
  <w:style w:type="character" w:customStyle="1" w:styleId="KommentarsmneChar">
    <w:name w:val="Kommentarsämne Char"/>
    <w:link w:val="Kommentarsmne"/>
    <w:rsid w:val="00847A8A"/>
    <w:rPr>
      <w:b/>
      <w:bCs/>
    </w:rPr>
  </w:style>
  <w:style w:type="paragraph" w:styleId="Ballongtext">
    <w:name w:val="Balloon Text"/>
    <w:basedOn w:val="Normal"/>
    <w:link w:val="BallongtextChar"/>
    <w:rsid w:val="00847A8A"/>
    <w:pPr>
      <w:spacing w:after="0"/>
    </w:pPr>
    <w:rPr>
      <w:rFonts w:ascii="Segoe UI" w:hAnsi="Segoe UI" w:cs="Segoe UI"/>
      <w:sz w:val="18"/>
      <w:szCs w:val="18"/>
    </w:rPr>
  </w:style>
  <w:style w:type="character" w:customStyle="1" w:styleId="BallongtextChar">
    <w:name w:val="Ballongtext Char"/>
    <w:link w:val="Ballongtext"/>
    <w:rsid w:val="00847A8A"/>
    <w:rPr>
      <w:rFonts w:ascii="Segoe UI" w:hAnsi="Segoe UI" w:cs="Segoe UI"/>
      <w:sz w:val="18"/>
      <w:szCs w:val="18"/>
    </w:rPr>
  </w:style>
  <w:style w:type="character" w:customStyle="1" w:styleId="SidfotChar">
    <w:name w:val="Sidfot Char"/>
    <w:link w:val="Sidfot"/>
    <w:uiPriority w:val="99"/>
    <w:rsid w:val="005E4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2448</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 för hantering av farligt avfall</vt:lpstr>
      <vt:lpstr>Rutin för hantering av farligt avfall</vt:lpstr>
    </vt:vector>
  </TitlesOfParts>
  <Company>Rex Hus &amp; Miljökonsult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hantering av farligt avfall</dc:title>
  <dc:subject/>
  <dc:creator>Gunilla Bernevi Rex</dc:creator>
  <cp:keywords/>
  <cp:lastModifiedBy>Hedberg, Marianne</cp:lastModifiedBy>
  <cp:revision>2</cp:revision>
  <dcterms:created xsi:type="dcterms:W3CDTF">2019-09-05T11:20:00Z</dcterms:created>
  <dcterms:modified xsi:type="dcterms:W3CDTF">2019-09-05T11:20:00Z</dcterms:modified>
</cp:coreProperties>
</file>