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A7A" w14:textId="77777777" w:rsidR="005756C6" w:rsidRPr="005756C6" w:rsidRDefault="005756C6" w:rsidP="005756C6">
      <w:pPr>
        <w:widowControl w:val="0"/>
        <w:tabs>
          <w:tab w:val="clear" w:pos="9979"/>
          <w:tab w:val="left" w:pos="1531"/>
          <w:tab w:val="left" w:pos="1985"/>
        </w:tabs>
        <w:spacing w:before="400" w:after="60"/>
        <w:ind w:left="1559" w:right="46" w:hanging="1559"/>
        <w:jc w:val="right"/>
        <w:outlineLvl w:val="1"/>
        <w:rPr>
          <w:bCs/>
          <w:sz w:val="32"/>
          <w:szCs w:val="28"/>
          <w:lang w:val="x-none"/>
        </w:rPr>
      </w:pPr>
      <w:r w:rsidRPr="005756C6">
        <w:rPr>
          <w:bCs/>
          <w:sz w:val="32"/>
          <w:szCs w:val="28"/>
          <w:lang w:val="x-none"/>
        </w:rPr>
        <w:t>Bilaga 7</w:t>
      </w:r>
    </w:p>
    <w:p w14:paraId="592DDFBB" w14:textId="77777777" w:rsidR="005756C6" w:rsidRPr="005756C6" w:rsidRDefault="005756C6" w:rsidP="005756C6">
      <w:pPr>
        <w:widowControl w:val="0"/>
        <w:tabs>
          <w:tab w:val="clear" w:pos="9979"/>
          <w:tab w:val="left" w:pos="0"/>
          <w:tab w:val="left" w:pos="1985"/>
        </w:tabs>
        <w:spacing w:before="400" w:after="60"/>
        <w:ind w:left="1559" w:right="46" w:hanging="1559"/>
        <w:outlineLvl w:val="1"/>
        <w:rPr>
          <w:rFonts w:cs="Arial"/>
          <w:b/>
          <w:bCs/>
          <w:sz w:val="32"/>
          <w:szCs w:val="32"/>
          <w:lang w:val="x-none"/>
        </w:rPr>
      </w:pPr>
      <w:r>
        <w:rPr>
          <w:rFonts w:cs="Arial"/>
          <w:b/>
          <w:bCs/>
          <w:sz w:val="32"/>
          <w:szCs w:val="32"/>
        </w:rPr>
        <w:t>F</w:t>
      </w:r>
      <w:r w:rsidRPr="005756C6">
        <w:rPr>
          <w:rFonts w:cs="Arial"/>
          <w:b/>
          <w:bCs/>
          <w:sz w:val="32"/>
          <w:szCs w:val="32"/>
          <w:lang w:val="x-none"/>
        </w:rPr>
        <w:t xml:space="preserve">örslag till AF-texter avseende avfallshantering i en </w:t>
      </w:r>
      <w:r>
        <w:rPr>
          <w:rFonts w:cs="Arial"/>
          <w:b/>
          <w:bCs/>
          <w:sz w:val="32"/>
          <w:szCs w:val="32"/>
        </w:rPr>
        <w:t>rivnings</w:t>
      </w:r>
      <w:r w:rsidRPr="005756C6">
        <w:rPr>
          <w:rFonts w:cs="Arial"/>
          <w:b/>
          <w:bCs/>
          <w:sz w:val="32"/>
          <w:szCs w:val="32"/>
          <w:lang w:val="x-none"/>
        </w:rPr>
        <w:t>entreprenad</w:t>
      </w:r>
    </w:p>
    <w:p w14:paraId="4FECFAF9" w14:textId="7CA62EE7" w:rsidR="005756C6" w:rsidRPr="00E2719E" w:rsidRDefault="005756C6" w:rsidP="005756C6">
      <w:pPr>
        <w:tabs>
          <w:tab w:val="clear" w:pos="9979"/>
        </w:tabs>
        <w:spacing w:before="120" w:after="120"/>
        <w:rPr>
          <w:rFonts w:ascii="Times New Roman" w:eastAsia="Calibri" w:hAnsi="Times New Roman"/>
          <w:sz w:val="24"/>
          <w:szCs w:val="22"/>
          <w:lang w:eastAsia="en-US"/>
        </w:rPr>
      </w:pPr>
      <w:r w:rsidRPr="00E2719E">
        <w:rPr>
          <w:rFonts w:ascii="Times New Roman" w:eastAsia="Calibri" w:hAnsi="Times New Roman"/>
          <w:sz w:val="24"/>
          <w:szCs w:val="22"/>
          <w:lang w:eastAsia="en-US"/>
        </w:rPr>
        <w:t>Denna bilaga innehåller förslag till AF-texter för att uppfylla branschnorm. Föreslagna AF-texter ska anpassas till det aktuella projektet. Rubriker som inte används ska strykas.</w:t>
      </w:r>
    </w:p>
    <w:p w14:paraId="56427F78" w14:textId="024E1CAA" w:rsidR="005756C6" w:rsidRPr="007B6247" w:rsidRDefault="005756C6" w:rsidP="00E2719E">
      <w:pPr>
        <w:keepNext/>
        <w:tabs>
          <w:tab w:val="clear" w:pos="9979"/>
          <w:tab w:val="left" w:pos="1531"/>
          <w:tab w:val="left" w:pos="1985"/>
        </w:tabs>
        <w:spacing w:after="120"/>
        <w:ind w:right="45"/>
        <w:rPr>
          <w:rFonts w:ascii="Times New Roman" w:hAnsi="Times New Roman"/>
          <w:sz w:val="24"/>
          <w:szCs w:val="24"/>
          <w:lang w:eastAsia="x-none"/>
        </w:rPr>
      </w:pPr>
      <w:r w:rsidRPr="007B6247">
        <w:rPr>
          <w:rFonts w:ascii="Times New Roman" w:hAnsi="Times New Roman"/>
          <w:sz w:val="24"/>
          <w:szCs w:val="24"/>
          <w:lang w:eastAsia="x-none"/>
        </w:rPr>
        <w:t xml:space="preserve">Råd- och anvisningar markeras med </w:t>
      </w:r>
      <w:r w:rsidRPr="007B6247">
        <w:rPr>
          <w:rFonts w:ascii="Times New Roman" w:hAnsi="Times New Roman"/>
          <w:i/>
          <w:sz w:val="24"/>
          <w:szCs w:val="24"/>
          <w:lang w:eastAsia="x-none"/>
        </w:rPr>
        <w:t xml:space="preserve">RA och kursiverad stil. </w:t>
      </w:r>
      <w:r w:rsidR="00EF5B63" w:rsidRPr="007B6247">
        <w:rPr>
          <w:rFonts w:ascii="Times New Roman" w:hAnsi="Times New Roman"/>
          <w:sz w:val="24"/>
          <w:szCs w:val="24"/>
          <w:lang w:eastAsia="x-none"/>
        </w:rPr>
        <w:t>Kursiverad</w:t>
      </w:r>
      <w:r w:rsidRPr="007B6247">
        <w:rPr>
          <w:rFonts w:ascii="Times New Roman" w:hAnsi="Times New Roman"/>
          <w:sz w:val="24"/>
          <w:szCs w:val="24"/>
          <w:lang w:eastAsia="x-none"/>
        </w:rPr>
        <w:t xml:space="preserve"> text ska tas bort.</w:t>
      </w:r>
      <w:r w:rsidR="00EF5B63" w:rsidRPr="007B6247">
        <w:rPr>
          <w:rFonts w:ascii="Times New Roman" w:hAnsi="Times New Roman"/>
          <w:sz w:val="24"/>
          <w:szCs w:val="24"/>
          <w:lang w:eastAsia="x-none"/>
        </w:rPr>
        <w:t xml:space="preserve"> Övrig text är förslag till kravtext och kan användas som den är eller modifieras.</w:t>
      </w:r>
    </w:p>
    <w:p w14:paraId="1F6863A6" w14:textId="7FB38F34" w:rsidR="005756C6" w:rsidRPr="005756C6" w:rsidRDefault="005756C6" w:rsidP="00E2719E">
      <w:pPr>
        <w:tabs>
          <w:tab w:val="clear" w:pos="9979"/>
        </w:tabs>
        <w:spacing w:before="80"/>
        <w:rPr>
          <w:szCs w:val="22"/>
        </w:rPr>
      </w:pPr>
    </w:p>
    <w:p w14:paraId="46BB545A" w14:textId="77777777" w:rsidR="005756C6" w:rsidRDefault="005756C6" w:rsidP="00464855">
      <w:pPr>
        <w:pStyle w:val="BESKinnehllsrub"/>
        <w:sectPr w:rsidR="005756C6" w:rsidSect="00917DA4">
          <w:headerReference w:type="default" r:id="rId9"/>
          <w:footerReference w:type="default" r:id="rId10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14:paraId="27BF7FC5" w14:textId="77777777" w:rsidR="005255AC" w:rsidRPr="005255AC" w:rsidRDefault="005255AC" w:rsidP="0080722D"/>
    <w:p w14:paraId="78957D28" w14:textId="77777777" w:rsidR="009546CC" w:rsidRDefault="00B248EF">
      <w:pPr>
        <w:pStyle w:val="BESKbrdtext"/>
      </w:pPr>
      <w:r>
        <w:t>Dessa administrativa föreskrifter ansluter till AMA AF 12</w:t>
      </w:r>
    </w:p>
    <w:p w14:paraId="19EF6A82" w14:textId="77777777" w:rsidR="009546CC" w:rsidRDefault="00B248EF">
      <w:pPr>
        <w:pStyle w:val="BESKrub2"/>
      </w:pPr>
      <w:bookmarkStart w:id="0" w:name="_Toc517074360"/>
      <w:r>
        <w:t>AF</w:t>
      </w:r>
      <w:r>
        <w:tab/>
        <w:t>ADMINISTRATIVA FÖRESKRIFTER</w:t>
      </w:r>
      <w:bookmarkEnd w:id="0"/>
    </w:p>
    <w:p w14:paraId="10D5C430" w14:textId="77777777" w:rsidR="009546CC" w:rsidRDefault="00B248EF">
      <w:pPr>
        <w:pStyle w:val="BESKrub3versal"/>
      </w:pPr>
      <w:bookmarkStart w:id="1" w:name="_Toc517074361"/>
      <w:r>
        <w:t>AFA</w:t>
      </w:r>
      <w:r>
        <w:tab/>
        <w:t>ALLMÄN ORIENTERING</w:t>
      </w:r>
      <w:bookmarkEnd w:id="1"/>
    </w:p>
    <w:p w14:paraId="73D4196F" w14:textId="77777777" w:rsidR="009546CC" w:rsidRPr="00E2719E" w:rsidRDefault="00A92FC4">
      <w:pPr>
        <w:pStyle w:val="BESKbrdtext"/>
        <w:rPr>
          <w:i/>
        </w:rPr>
      </w:pPr>
      <w:r>
        <w:rPr>
          <w:i/>
        </w:rPr>
        <w:t xml:space="preserve">RA: </w:t>
      </w:r>
      <w:r w:rsidR="00B248EF" w:rsidRPr="00E2719E">
        <w:rPr>
          <w:i/>
        </w:rPr>
        <w:t>Texterna är skrivna för entreprenader där Allmänna Bestämmelser för byggnads-, anläggnings- och installationsentreprenader, AB 04, gäller.</w:t>
      </w:r>
    </w:p>
    <w:p w14:paraId="2AE0B9C7" w14:textId="02E39D64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Dessa texter är kompletteringar till AMA AF 12 och är i första hand användbara för ombyggnads- och rivningsentreprenader.</w:t>
      </w:r>
    </w:p>
    <w:p w14:paraId="0A43C3E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Koder och rubriker anges för utförandeentreprenad. För totalentreprenad hänvisas till motsvarande koder och rubriker i AMA AF 12.</w:t>
      </w:r>
    </w:p>
    <w:p w14:paraId="64BF9975" w14:textId="77777777" w:rsidR="009546CC" w:rsidRDefault="00B248EF">
      <w:pPr>
        <w:pStyle w:val="BESKrub4"/>
      </w:pPr>
      <w:r>
        <w:t>AFA.4</w:t>
      </w:r>
      <w:r>
        <w:tab/>
        <w:t>Begreppsförklaringar</w:t>
      </w:r>
    </w:p>
    <w:p w14:paraId="32270230" w14:textId="666D561E" w:rsidR="009546CC" w:rsidRPr="00E2719E" w:rsidRDefault="00A92FC4">
      <w:pPr>
        <w:pStyle w:val="BESKbrdtext"/>
        <w:rPr>
          <w:i/>
        </w:rPr>
      </w:pPr>
      <w:r w:rsidRPr="00BA2B1C">
        <w:rPr>
          <w:i/>
          <w:iCs/>
        </w:rPr>
        <w:t>RA:</w:t>
      </w:r>
      <w:r>
        <w:t xml:space="preserve"> </w:t>
      </w:r>
      <w:r w:rsidR="00B248EF" w:rsidRPr="00E2719E">
        <w:rPr>
          <w:i/>
        </w:rPr>
        <w:t xml:space="preserve">Om begreppen materialinventering eller </w:t>
      </w:r>
      <w:r w:rsidR="00721D1C">
        <w:rPr>
          <w:i/>
        </w:rPr>
        <w:t xml:space="preserve">material- och </w:t>
      </w:r>
      <w:r w:rsidR="00B248EF" w:rsidRPr="00E2719E">
        <w:rPr>
          <w:i/>
        </w:rPr>
        <w:t>avfallshanteringsplan används, inför då följande begreppsförklaringar:</w:t>
      </w:r>
    </w:p>
    <w:p w14:paraId="1D8BAF8D" w14:textId="77777777" w:rsidR="009546CC" w:rsidRDefault="00B248EF">
      <w:pPr>
        <w:pStyle w:val="BESKbrdtext"/>
      </w:pPr>
      <w:r>
        <w:rPr>
          <w:b/>
        </w:rPr>
        <w:t>Materialinventering</w:t>
      </w:r>
    </w:p>
    <w:p w14:paraId="12DA6BF9" w14:textId="77777777" w:rsidR="009546CC" w:rsidRDefault="00B248EF">
      <w:pPr>
        <w:pStyle w:val="BESKbrdtext"/>
      </w:pPr>
      <w:r>
        <w:t>Inventering av material och produkter som berörs av bygg- och rivningsarbeten.</w:t>
      </w:r>
    </w:p>
    <w:p w14:paraId="606CE853" w14:textId="6BF19D1A" w:rsidR="009546CC" w:rsidRDefault="00B0299D">
      <w:pPr>
        <w:pStyle w:val="BESKbrdtext"/>
      </w:pPr>
      <w:r>
        <w:rPr>
          <w:b/>
        </w:rPr>
        <w:t>Material- och a</w:t>
      </w:r>
      <w:r w:rsidR="00B248EF">
        <w:rPr>
          <w:b/>
        </w:rPr>
        <w:t>vfallshanteringsplan</w:t>
      </w:r>
    </w:p>
    <w:p w14:paraId="4D19B32F" w14:textId="08A95567" w:rsidR="009546CC" w:rsidRDefault="00B248EF">
      <w:pPr>
        <w:pStyle w:val="BESKbrdtext"/>
      </w:pPr>
      <w:r>
        <w:t>Plan för hantering av material och produkter som</w:t>
      </w:r>
      <w:r w:rsidR="001C5AB0">
        <w:t xml:space="preserve"> hanteras för återanvändning eller</w:t>
      </w:r>
      <w:r>
        <w:t xml:space="preserve"> blir avfall vid bygg- och rivningsarbeten.</w:t>
      </w:r>
    </w:p>
    <w:p w14:paraId="6DFBF5A7" w14:textId="77777777" w:rsidR="009546CC" w:rsidRDefault="00B248EF">
      <w:pPr>
        <w:pStyle w:val="BESKbrdtext"/>
      </w:pPr>
      <w:r>
        <w:rPr>
          <w:b/>
        </w:rPr>
        <w:t>Resurs- och avfallsriktlinjerna</w:t>
      </w:r>
    </w:p>
    <w:p w14:paraId="760BF0DD" w14:textId="2F24E0CA" w:rsidR="009546CC" w:rsidRDefault="00B248EF">
      <w:pPr>
        <w:pStyle w:val="BESKbrdtext"/>
      </w:pPr>
      <w:r>
        <w:t>Resurs- och avfallsriktlinjer vid byggande och rivning.</w:t>
      </w:r>
    </w:p>
    <w:p w14:paraId="43244F63" w14:textId="77777777" w:rsidR="009546CC" w:rsidRDefault="00B248EF">
      <w:r>
        <w:br w:type="page"/>
      </w:r>
    </w:p>
    <w:p w14:paraId="6306619A" w14:textId="77777777" w:rsidR="009546CC" w:rsidRDefault="00B248EF">
      <w:pPr>
        <w:pStyle w:val="BESKrub3versal"/>
      </w:pPr>
      <w:bookmarkStart w:id="2" w:name="_Toc517074362"/>
      <w:r>
        <w:lastRenderedPageBreak/>
        <w:t>AFB</w:t>
      </w:r>
      <w:r>
        <w:tab/>
        <w:t>UPPHANDLINGSFÖRESKRIFTER</w:t>
      </w:r>
      <w:bookmarkEnd w:id="2"/>
    </w:p>
    <w:p w14:paraId="2B2EB9A0" w14:textId="4C718E85" w:rsidR="009B083F" w:rsidRDefault="009B083F">
      <w:pPr>
        <w:pStyle w:val="BESKrub5"/>
      </w:pPr>
      <w:r>
        <w:t>AFB.14</w:t>
      </w:r>
      <w:r>
        <w:tab/>
        <w:t>Ersättningsform</w:t>
      </w:r>
    </w:p>
    <w:p w14:paraId="3B7560B4" w14:textId="708DAF89" w:rsidR="009B083F" w:rsidRPr="00BA2B1C" w:rsidRDefault="009B083F" w:rsidP="00BA2B1C">
      <w:pPr>
        <w:pStyle w:val="BESKbrdtext"/>
        <w:rPr>
          <w:i/>
          <w:iCs/>
        </w:rPr>
      </w:pPr>
      <w:r w:rsidRPr="00BA2B1C">
        <w:rPr>
          <w:i/>
          <w:iCs/>
        </w:rPr>
        <w:t xml:space="preserve">RA: </w:t>
      </w:r>
      <w:r>
        <w:rPr>
          <w:rFonts w:cs="Arial"/>
          <w:i/>
          <w:iCs/>
          <w:color w:val="000000"/>
          <w:shd w:val="clear" w:color="auto" w:fill="FFFFFF"/>
        </w:rPr>
        <w:t xml:space="preserve">Enligt 11 a § 15 </w:t>
      </w:r>
      <w:r w:rsidRPr="00045E71">
        <w:rPr>
          <w:rFonts w:cs="Arial"/>
          <w:i/>
          <w:iCs/>
          <w:color w:val="000000"/>
          <w:shd w:val="clear" w:color="auto" w:fill="FFFFFF"/>
        </w:rPr>
        <w:t xml:space="preserve">kap </w:t>
      </w:r>
      <w:r w:rsidRPr="00045E71">
        <w:rPr>
          <w:rFonts w:cs="Arial"/>
          <w:i/>
          <w:iCs/>
          <w:color w:val="333333"/>
          <w:shd w:val="clear" w:color="auto" w:fill="FFFFFF"/>
        </w:rPr>
        <w:t>miljöbalken</w:t>
      </w:r>
      <w:r>
        <w:rPr>
          <w:rFonts w:cs="Arial"/>
          <w:i/>
          <w:iCs/>
          <w:color w:val="333333"/>
          <w:shd w:val="clear" w:color="auto" w:fill="FFFFFF"/>
        </w:rPr>
        <w:t xml:space="preserve"> ansvarar ursprunglig avfallsproducent (vanligtvis rivningsentreprenören) för kostnaderna för att hantera det avfall som produceras, o</w:t>
      </w:r>
      <w:r w:rsidRPr="00045E71">
        <w:rPr>
          <w:rFonts w:cs="Arial"/>
          <w:i/>
          <w:iCs/>
          <w:color w:val="000000"/>
          <w:shd w:val="clear" w:color="auto" w:fill="FFFFFF"/>
        </w:rPr>
        <w:t>m inte annat har avtalats.</w:t>
      </w:r>
      <w:r>
        <w:rPr>
          <w:rFonts w:cs="Arial"/>
          <w:i/>
          <w:iCs/>
          <w:color w:val="000000"/>
          <w:shd w:val="clear" w:color="auto" w:fill="FFFFFF"/>
        </w:rPr>
        <w:t xml:space="preserve"> Ange hur avfallshanteringeskostnaden ska hanteras i entreprenaden.</w:t>
      </w:r>
    </w:p>
    <w:p w14:paraId="06DB4C95" w14:textId="541E584F" w:rsidR="009546CC" w:rsidRDefault="00B248EF">
      <w:pPr>
        <w:pStyle w:val="BESKrub5"/>
      </w:pPr>
      <w:r>
        <w:t>AFB.22</w:t>
      </w:r>
      <w:r>
        <w:tab/>
        <w:t>Förteckning över förfrågningsunderlag</w:t>
      </w:r>
    </w:p>
    <w:p w14:paraId="25831662" w14:textId="04D50507" w:rsidR="009546CC" w:rsidRPr="00E2719E" w:rsidRDefault="00B248EF">
      <w:pPr>
        <w:pStyle w:val="BESKbrdtext"/>
        <w:rPr>
          <w:i/>
        </w:rPr>
      </w:pPr>
      <w:r w:rsidRPr="00BA2B1C">
        <w:rPr>
          <w:i/>
          <w:iCs/>
        </w:rPr>
        <w:t>RA:</w:t>
      </w:r>
      <w:r w:rsidR="006C1848">
        <w:t xml:space="preserve"> </w:t>
      </w:r>
      <w:r w:rsidRPr="00E2719E">
        <w:rPr>
          <w:i/>
        </w:rPr>
        <w:t>Beroende på omfattning och avfallsmängder i rivningsentreprenaden kan följande handlingar vara lämpliga att ingå i förfrågningsunderlaget:</w:t>
      </w:r>
    </w:p>
    <w:p w14:paraId="30FE64FA" w14:textId="6F1356D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Relationshandlingar </w:t>
      </w:r>
    </w:p>
    <w:p w14:paraId="2A748737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Redovisning av materialinventering</w:t>
      </w:r>
    </w:p>
    <w:p w14:paraId="53740BE4" w14:textId="1B95D07B" w:rsidR="009546CC" w:rsidRPr="00E2719E" w:rsidRDefault="006C1848">
      <w:pPr>
        <w:pStyle w:val="BESKbrdtext"/>
        <w:rPr>
          <w:i/>
        </w:rPr>
      </w:pPr>
      <w:r>
        <w:rPr>
          <w:i/>
        </w:rPr>
        <w:t>Material- och a</w:t>
      </w:r>
      <w:r w:rsidR="00B248EF" w:rsidRPr="00E2719E">
        <w:rPr>
          <w:i/>
        </w:rPr>
        <w:t>vfallshanteringsplan/kontrollplan för rivning</w:t>
      </w:r>
      <w:r w:rsidR="00B248EF" w:rsidRPr="00E2719E">
        <w:rPr>
          <w:i/>
        </w:rPr>
        <w:br/>
        <w:t xml:space="preserve">Ange att mängduppgifterna i </w:t>
      </w:r>
      <w:r>
        <w:rPr>
          <w:i/>
        </w:rPr>
        <w:t xml:space="preserve">material- och </w:t>
      </w:r>
      <w:r w:rsidR="00B248EF" w:rsidRPr="00E2719E">
        <w:rPr>
          <w:i/>
        </w:rPr>
        <w:t>avfallshanteringsplan/kontrollplan för rivning inte utgör underlag för anbud.</w:t>
      </w:r>
    </w:p>
    <w:p w14:paraId="25F90B89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Förteckning över reglerbara mängder för farligt avfall</w:t>
      </w:r>
    </w:p>
    <w:p w14:paraId="5E3C5B36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Underlag för à-prislista (kan vara samma dokument som mängdförteckning)</w:t>
      </w:r>
    </w:p>
    <w:p w14:paraId="4C841BA8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Följande bilagor till Resurs- och avfallsriktlinjerna (Bilagorna finns tillgängliga på www.bygg.org och bifogas inte.)</w:t>
      </w:r>
    </w:p>
    <w:p w14:paraId="0325CB3C" w14:textId="5D6BB501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Bilaga 1 Lista över farligt avfall</w:t>
      </w:r>
    </w:p>
    <w:p w14:paraId="5BF2700C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Bilaga 2 Avfallsfraktioner vid rivning – basnivå</w:t>
      </w:r>
    </w:p>
    <w:p w14:paraId="7EC15F7D" w14:textId="080BDBA8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- Bilaga4 Avfallsfraktioner </w:t>
      </w:r>
      <w:r w:rsidR="003A05CF">
        <w:rPr>
          <w:i/>
        </w:rPr>
        <w:t xml:space="preserve">och skyltning </w:t>
      </w:r>
      <w:r w:rsidRPr="00E2719E">
        <w:rPr>
          <w:i/>
        </w:rPr>
        <w:t>– bruttolista</w:t>
      </w:r>
    </w:p>
    <w:p w14:paraId="5B793B2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Beställarens miljöplan</w:t>
      </w:r>
    </w:p>
    <w:p w14:paraId="54DFA4BB" w14:textId="77777777" w:rsidR="009546CC" w:rsidRDefault="00B248EF">
      <w:pPr>
        <w:pStyle w:val="BESKrub5"/>
      </w:pPr>
      <w:r>
        <w:t>AFB.31</w:t>
      </w:r>
      <w:r>
        <w:tab/>
        <w:t>Anbuds form och innehåll</w:t>
      </w:r>
    </w:p>
    <w:p w14:paraId="266D1D3B" w14:textId="4FC603F8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5756C6" w:rsidRPr="00E2719E">
        <w:rPr>
          <w:i/>
        </w:rPr>
        <w:t xml:space="preserve"> </w:t>
      </w:r>
      <w:r w:rsidRPr="00E2719E">
        <w:rPr>
          <w:i/>
        </w:rPr>
        <w:t xml:space="preserve">Hur anbudet kommer att utvärderas anges under AFB.53. </w:t>
      </w:r>
      <w:r w:rsidR="006C0B52">
        <w:rPr>
          <w:i/>
        </w:rPr>
        <w:t>De uppgifter som behövs för</w:t>
      </w:r>
      <w:r w:rsidRPr="00E2719E">
        <w:rPr>
          <w:i/>
        </w:rPr>
        <w:t xml:space="preserve"> utvärdering</w:t>
      </w:r>
      <w:r w:rsidR="006C0B52">
        <w:rPr>
          <w:i/>
        </w:rPr>
        <w:t>en ska</w:t>
      </w:r>
      <w:r w:rsidRPr="00E2719E">
        <w:rPr>
          <w:i/>
        </w:rPr>
        <w:t xml:space="preserve"> redovisas i anbuden. Följande uppgifter </w:t>
      </w:r>
      <w:r w:rsidR="006C0B52">
        <w:rPr>
          <w:i/>
        </w:rPr>
        <w:t xml:space="preserve">kan </w:t>
      </w:r>
      <w:r w:rsidRPr="00E2719E">
        <w:rPr>
          <w:i/>
        </w:rPr>
        <w:t xml:space="preserve">bli aktuella att redovisa </w:t>
      </w:r>
      <w:r w:rsidR="006C0B52">
        <w:rPr>
          <w:i/>
        </w:rPr>
        <w:t xml:space="preserve">om </w:t>
      </w:r>
      <w:r w:rsidRPr="00E2719E">
        <w:rPr>
          <w:i/>
        </w:rPr>
        <w:t>rivning och sanering</w:t>
      </w:r>
      <w:r w:rsidR="006C0B52">
        <w:rPr>
          <w:i/>
        </w:rPr>
        <w:t xml:space="preserve"> är en väsentlig del av entreprenaden</w:t>
      </w:r>
      <w:r w:rsidRPr="00E2719E">
        <w:rPr>
          <w:i/>
        </w:rPr>
        <w:t>:</w:t>
      </w:r>
    </w:p>
    <w:p w14:paraId="4307351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Förteckning över tidigare utförda rivningar och saneringar med angivande av referenspersoner.</w:t>
      </w:r>
    </w:p>
    <w:p w14:paraId="068D0A07" w14:textId="1D35E50A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Förslag eller exempel på </w:t>
      </w:r>
      <w:r w:rsidR="00650CE2">
        <w:rPr>
          <w:i/>
        </w:rPr>
        <w:t xml:space="preserve">material- och </w:t>
      </w:r>
      <w:r w:rsidRPr="00E2719E">
        <w:rPr>
          <w:i/>
        </w:rPr>
        <w:t>avfallshanteringsplan om den inte ingår i förfrågningsunderlaget (se AFB.22).</w:t>
      </w:r>
    </w:p>
    <w:p w14:paraId="6BC67160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Preliminär kvalitetsplan och miljöplan.</w:t>
      </w:r>
    </w:p>
    <w:p w14:paraId="36F870F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Beskrivning av föreslagna rivningsmetoder.</w:t>
      </w:r>
    </w:p>
    <w:p w14:paraId="7412FF75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Uppgift om miljöansvarig för entreprenaden, namn och CV enligt AFC.325.</w:t>
      </w:r>
    </w:p>
    <w:p w14:paraId="17DF2723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Platsorganisation i övrigt med referenser.</w:t>
      </w:r>
    </w:p>
    <w:p w14:paraId="66ED3876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Vilka underentreprenörer som avses anlitas för rivning.</w:t>
      </w:r>
    </w:p>
    <w:p w14:paraId="359C0366" w14:textId="77777777" w:rsidR="009546CC" w:rsidRDefault="00B248EF">
      <w:pPr>
        <w:pStyle w:val="BESKrub5"/>
      </w:pPr>
      <w:r>
        <w:t>AFB.52</w:t>
      </w:r>
      <w:r>
        <w:tab/>
        <w:t>Prövning av anbudsgivares lämplighet</w:t>
      </w:r>
    </w:p>
    <w:p w14:paraId="51FA1504" w14:textId="22DE5B90" w:rsidR="009546CC" w:rsidRDefault="00B248EF">
      <w:pPr>
        <w:pStyle w:val="BESKbrdtext"/>
      </w:pPr>
      <w:r>
        <w:t>Anbudsgivaren ska ha kompetens och dokumenterad erfarenhet beträffande den typ av arbete som entreprenaden omfattar.</w:t>
      </w:r>
    </w:p>
    <w:p w14:paraId="02051951" w14:textId="54D008EB" w:rsidR="009546CC" w:rsidRDefault="00B248EF">
      <w:pPr>
        <w:pStyle w:val="BESKbrdtext"/>
      </w:pPr>
      <w:r>
        <w:t>Anbudsgivaren ska ha tillgång till namngiven person som kommer att medverka eller finnas tillgänglig</w:t>
      </w:r>
      <w:r w:rsidR="00CE0154">
        <w:t xml:space="preserve"> </w:t>
      </w:r>
      <w:r>
        <w:t>vid rivningen som har utbildning och/eller erfarenhet att göra bedömningar då</w:t>
      </w:r>
      <w:r w:rsidR="00CE0154">
        <w:t xml:space="preserve"> material som</w:t>
      </w:r>
      <w:r>
        <w:t xml:space="preserve"> misstänk</w:t>
      </w:r>
      <w:r w:rsidR="00CE0154">
        <w:t>s bli farligt avfall</w:t>
      </w:r>
      <w:r>
        <w:t xml:space="preserve"> hittas.</w:t>
      </w:r>
    </w:p>
    <w:p w14:paraId="232F9170" w14:textId="40FF1222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6C1848">
        <w:rPr>
          <w:i/>
        </w:rPr>
        <w:t xml:space="preserve"> </w:t>
      </w:r>
      <w:r w:rsidRPr="00E2719E">
        <w:rPr>
          <w:i/>
        </w:rPr>
        <w:t>Om denna person tillhandahålls av beställaren tas sista stycket bort.</w:t>
      </w:r>
    </w:p>
    <w:p w14:paraId="72EB4DA7" w14:textId="77777777" w:rsidR="009546CC" w:rsidRDefault="00B248EF">
      <w:pPr>
        <w:pStyle w:val="BESKrub5"/>
      </w:pPr>
      <w:r>
        <w:t>AFB.53</w:t>
      </w:r>
      <w:r>
        <w:tab/>
        <w:t>Prövning av anbud</w:t>
      </w:r>
    </w:p>
    <w:p w14:paraId="7E2551AD" w14:textId="5F7D18F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6C1848">
        <w:rPr>
          <w:i/>
        </w:rPr>
        <w:t xml:space="preserve"> </w:t>
      </w:r>
      <w:r w:rsidRPr="00E2719E">
        <w:rPr>
          <w:i/>
        </w:rPr>
        <w:t>Vid rivnings- och saneringsentreprenader kan vissa kompetenser och erfarenheter vara av särskild betydelse vid värdering av anbuden. Om så är fallet bör detta klargöras för anbudsgivaren. Exempel på kriterier som kan ingå i bedömningen av anbud:</w:t>
      </w:r>
    </w:p>
    <w:p w14:paraId="78BB4C09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Projektorganisationens kompetens och erfarenhet, t.ex. erfarenhet från materialinventering och miljölagstiftning.</w:t>
      </w:r>
    </w:p>
    <w:p w14:paraId="4460EE94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Miljöarbete</w:t>
      </w:r>
    </w:p>
    <w:p w14:paraId="55AD809A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Kvalitetsarbete</w:t>
      </w:r>
    </w:p>
    <w:p w14:paraId="7C2B6FCE" w14:textId="77777777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Föreslagna arbetsmetoder</w:t>
      </w:r>
    </w:p>
    <w:p w14:paraId="296D2634" w14:textId="77777777" w:rsidR="009546CC" w:rsidRDefault="00B248EF">
      <w:pPr>
        <w:pStyle w:val="BESKbrdtext"/>
      </w:pPr>
      <w:r w:rsidRPr="00E2719E">
        <w:rPr>
          <w:i/>
        </w:rPr>
        <w:t>Ange under AFB.31 vilka uppgifter som anbudsgivaren skall lämna.</w:t>
      </w:r>
    </w:p>
    <w:p w14:paraId="5B5F4FD0" w14:textId="56286F1F" w:rsidR="009546CC" w:rsidRDefault="009546CC"/>
    <w:p w14:paraId="7285BDDE" w14:textId="77777777" w:rsidR="009546CC" w:rsidRDefault="00B248EF">
      <w:pPr>
        <w:pStyle w:val="BESKrub3versal"/>
      </w:pPr>
      <w:bookmarkStart w:id="3" w:name="_Toc517074363"/>
      <w:r>
        <w:t>AFC</w:t>
      </w:r>
      <w:r>
        <w:tab/>
        <w:t>ENTREPRENADFÖRESKRIFTER VID UTFÖRANDEENTREPRENAD</w:t>
      </w:r>
      <w:bookmarkEnd w:id="3"/>
    </w:p>
    <w:p w14:paraId="0FD1EFA7" w14:textId="77777777" w:rsidR="009546CC" w:rsidRDefault="00B248EF">
      <w:pPr>
        <w:pStyle w:val="BESKrub4"/>
      </w:pPr>
      <w:r>
        <w:t>AFC.1</w:t>
      </w:r>
      <w:r>
        <w:tab/>
        <w:t>Omfattning</w:t>
      </w:r>
    </w:p>
    <w:p w14:paraId="4C850C49" w14:textId="7DD3EEFA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CE0154" w:rsidRPr="00E2719E">
        <w:rPr>
          <w:i/>
        </w:rPr>
        <w:t xml:space="preserve"> </w:t>
      </w:r>
      <w:r w:rsidRPr="00E2719E">
        <w:rPr>
          <w:i/>
        </w:rPr>
        <w:t xml:space="preserve">Ange under denna punkt vem av beställaren och entreprenören som ska ha ansvaret för att avfallet hanteras i enlighet med lagstiftningen (se miljöbalken 2 kap. 5 § samt 15 kap </w:t>
      </w:r>
      <w:r w:rsidR="001C5AB0">
        <w:rPr>
          <w:i/>
        </w:rPr>
        <w:t>10-</w:t>
      </w:r>
      <w:r w:rsidRPr="00E2719E">
        <w:rPr>
          <w:i/>
        </w:rPr>
        <w:t>11</w:t>
      </w:r>
      <w:r w:rsidR="001C5AB0">
        <w:rPr>
          <w:i/>
        </w:rPr>
        <w:t>a</w:t>
      </w:r>
      <w:r w:rsidRPr="00E2719E">
        <w:rPr>
          <w:i/>
        </w:rPr>
        <w:t xml:space="preserve"> §). Om det inte är uppenbart vem som är ansvarig för efterlevnaden av övriga bestämmelser i avfallslagstiftningen bör även detta anges </w:t>
      </w:r>
      <w:r w:rsidRPr="005C6EC8">
        <w:rPr>
          <w:i/>
        </w:rPr>
        <w:t>(se avsnitt 4 i bilaga 1</w:t>
      </w:r>
      <w:r w:rsidR="00CE0154" w:rsidRPr="005C6EC8">
        <w:rPr>
          <w:i/>
        </w:rPr>
        <w:t>8</w:t>
      </w:r>
      <w:r w:rsidRPr="005C6EC8">
        <w:rPr>
          <w:i/>
        </w:rPr>
        <w:t xml:space="preserve"> till Resurs- och avfallsriktlinjerna).</w:t>
      </w:r>
    </w:p>
    <w:p w14:paraId="27351F9E" w14:textId="77777777" w:rsidR="009546CC" w:rsidRDefault="00B248EF">
      <w:pPr>
        <w:pStyle w:val="BESKrub6"/>
      </w:pPr>
      <w:r>
        <w:t>AFC.172</w:t>
      </w:r>
      <w:r>
        <w:tab/>
        <w:t>Anmälningar till beställaren</w:t>
      </w:r>
    </w:p>
    <w:p w14:paraId="01C45CF4" w14:textId="77B1CDCB" w:rsidR="009546CC" w:rsidRDefault="00B248EF">
      <w:pPr>
        <w:pStyle w:val="BESKbrdtext"/>
      </w:pPr>
      <w:r>
        <w:t>Entreprenören ska anmäla när demontering och sanering av farligt avfall har genomförts och färdigställts.</w:t>
      </w:r>
    </w:p>
    <w:p w14:paraId="1191CB84" w14:textId="6CFA8B65" w:rsidR="009546CC" w:rsidRDefault="00BF2806" w:rsidP="00E2719E">
      <w:pPr>
        <w:pStyle w:val="BESKbrdtext"/>
      </w:pPr>
      <w:r>
        <w:t>Om entreprenören under rivningsarbeten påträffar material eller produkter som kan bli farligt avfall, utöver vad som identifierats vid materialinventeringen, ska detta anmälas till beställaren omgående.</w:t>
      </w:r>
    </w:p>
    <w:p w14:paraId="21393A95" w14:textId="77777777" w:rsidR="009546CC" w:rsidRDefault="00B248EF">
      <w:pPr>
        <w:pStyle w:val="BESKrub6"/>
      </w:pPr>
      <w:r>
        <w:t>AFC.224</w:t>
      </w:r>
      <w:r>
        <w:tab/>
        <w:t>Entreprenörens kvalitets- och miljöplan</w:t>
      </w:r>
    </w:p>
    <w:p w14:paraId="09D3AF61" w14:textId="77777777" w:rsidR="00933516" w:rsidRDefault="00933516" w:rsidP="00933516">
      <w:pPr>
        <w:pStyle w:val="BESKbrdtext"/>
      </w:pPr>
      <w:r>
        <w:t>Entreprenören ska upprätta en miljöplan som ska vara samordnad med miljöåtgärder som beställaren beskriver i förfrågningsunderlaget. Planen kan vara en del av en övergripande projektplan.</w:t>
      </w:r>
    </w:p>
    <w:p w14:paraId="6E3B78F3" w14:textId="57595C8E" w:rsidR="00CC1736" w:rsidRDefault="00CC1736" w:rsidP="00CC1736">
      <w:pPr>
        <w:pStyle w:val="BESKbrdtext"/>
      </w:pPr>
      <w:r>
        <w:t>Krav på avfallshantering anges under AFG.82.</w:t>
      </w:r>
    </w:p>
    <w:p w14:paraId="3FE1D073" w14:textId="1A409FA3" w:rsidR="00CC1736" w:rsidRPr="007B6247" w:rsidRDefault="00CC1736" w:rsidP="00CC1736">
      <w:pPr>
        <w:pStyle w:val="BESKbrdtext"/>
        <w:rPr>
          <w:i/>
        </w:rPr>
      </w:pPr>
      <w:r w:rsidRPr="007B6247">
        <w:rPr>
          <w:i/>
        </w:rPr>
        <w:t>RA: Ange om uppgifter om avfallshanteringen ska beskrivas i miljöplan</w:t>
      </w:r>
      <w:r w:rsidR="00751C0E">
        <w:rPr>
          <w:i/>
        </w:rPr>
        <w:t>en</w:t>
      </w:r>
      <w:r w:rsidRPr="007B6247">
        <w:rPr>
          <w:i/>
        </w:rPr>
        <w:t>.</w:t>
      </w:r>
      <w:r w:rsidR="00650CE2">
        <w:rPr>
          <w:i/>
        </w:rPr>
        <w:t xml:space="preserve"> </w:t>
      </w:r>
      <w:r w:rsidR="00751C0E">
        <w:rPr>
          <w:i/>
        </w:rPr>
        <w:t xml:space="preserve">För större projekt kan det vara lämpligt om man bedömer att material- och avfallshanteringsplan inte räcker. Eventuella mål för avfallshantering kan också vara lämpliga att hantera i miljöplan. </w:t>
      </w:r>
      <w:r w:rsidRPr="007B6247">
        <w:rPr>
          <w:i/>
        </w:rPr>
        <w:t xml:space="preserve"> </w:t>
      </w:r>
    </w:p>
    <w:p w14:paraId="5266DEC2" w14:textId="77777777" w:rsidR="009546CC" w:rsidRDefault="00B248EF">
      <w:pPr>
        <w:pStyle w:val="BESKbrdtext"/>
      </w:pPr>
      <w:r>
        <w:t> </w:t>
      </w:r>
    </w:p>
    <w:p w14:paraId="4F7C952A" w14:textId="77777777" w:rsidR="009546CC" w:rsidRDefault="00B248EF">
      <w:pPr>
        <w:pStyle w:val="BESKrub6"/>
      </w:pPr>
      <w:r>
        <w:t>AFC.242</w:t>
      </w:r>
      <w:r>
        <w:tab/>
        <w:t>Tillhandahållande av handlingar och uppgifter från entreprenören under entreprenadtiden</w:t>
      </w:r>
    </w:p>
    <w:p w14:paraId="79733A2E" w14:textId="77777777" w:rsidR="009546CC" w:rsidRDefault="00B248EF">
      <w:pPr>
        <w:pStyle w:val="BESKbrdtext"/>
      </w:pPr>
      <w:r>
        <w:t>Innan arbete påbörjas</w:t>
      </w:r>
      <w:r w:rsidR="00BF2806">
        <w:t xml:space="preserve"> ska följande handlingar och uppgifter tillhandahållas av entreprenören</w:t>
      </w:r>
      <w:r>
        <w:t>:</w:t>
      </w:r>
    </w:p>
    <w:p w14:paraId="548BF351" w14:textId="77777777" w:rsidR="00BF2806" w:rsidRDefault="00BF2806" w:rsidP="007B6247">
      <w:pPr>
        <w:pStyle w:val="BESKbrdtext"/>
        <w:numPr>
          <w:ilvl w:val="0"/>
          <w:numId w:val="34"/>
        </w:numPr>
      </w:pPr>
      <w:r>
        <w:t>Namn på person ansvarig för avfallshanteringen på arbetsplatsen, senast på startmöte.</w:t>
      </w:r>
    </w:p>
    <w:p w14:paraId="180246F7" w14:textId="3A5644E8" w:rsidR="00BF2806" w:rsidRDefault="00650CE2" w:rsidP="007B6247">
      <w:pPr>
        <w:pStyle w:val="BESKbrdtext"/>
        <w:numPr>
          <w:ilvl w:val="0"/>
          <w:numId w:val="34"/>
        </w:numPr>
      </w:pPr>
      <w:r>
        <w:t>N</w:t>
      </w:r>
      <w:r w:rsidR="00BF2806">
        <w:t>y eller komplettera</w:t>
      </w:r>
      <w:r>
        <w:t>d</w:t>
      </w:r>
      <w:r w:rsidR="00BF2806">
        <w:t xml:space="preserve"> befintlig </w:t>
      </w:r>
      <w:r w:rsidR="006C1848">
        <w:t xml:space="preserve">material- och </w:t>
      </w:r>
      <w:r w:rsidR="00BF2806">
        <w:t xml:space="preserve">avfallshanteringsplan. </w:t>
      </w:r>
      <w:r w:rsidR="006C1848">
        <w:t>P</w:t>
      </w:r>
      <w:r w:rsidR="00BF2806">
        <w:t>lanen ska</w:t>
      </w:r>
    </w:p>
    <w:p w14:paraId="2A6931B9" w14:textId="77777777" w:rsidR="00BF2806" w:rsidRDefault="00BF2806" w:rsidP="00E2719E">
      <w:pPr>
        <w:pStyle w:val="BESKbrdtext"/>
        <w:numPr>
          <w:ilvl w:val="0"/>
          <w:numId w:val="30"/>
        </w:numPr>
      </w:pPr>
      <w:r>
        <w:t>Baseras på redovisning från materialinventeringen</w:t>
      </w:r>
    </w:p>
    <w:p w14:paraId="20A53E55" w14:textId="77777777" w:rsidR="00BF2806" w:rsidRDefault="00BF2806" w:rsidP="00E2719E">
      <w:pPr>
        <w:pStyle w:val="BESKbrdtext"/>
        <w:numPr>
          <w:ilvl w:val="0"/>
          <w:numId w:val="30"/>
        </w:numPr>
      </w:pPr>
      <w:r>
        <w:t>Redovisa hur produkter för återbruk planeras tas om hand</w:t>
      </w:r>
    </w:p>
    <w:p w14:paraId="7E54F839" w14:textId="17923CAE" w:rsidR="00BF2806" w:rsidRDefault="00BF2806" w:rsidP="00E2719E">
      <w:pPr>
        <w:pStyle w:val="BESKbrdtext"/>
        <w:numPr>
          <w:ilvl w:val="0"/>
          <w:numId w:val="30"/>
        </w:numPr>
      </w:pPr>
      <w:r>
        <w:t>Redovisa hur avfall ska sorteras och tas omhand, inklusive rutiner, logistik och typer av kärl.</w:t>
      </w:r>
    </w:p>
    <w:p w14:paraId="0BFE5E98" w14:textId="77777777" w:rsidR="00066738" w:rsidRPr="00066738" w:rsidRDefault="00066738" w:rsidP="00066738">
      <w:pPr>
        <w:pStyle w:val="Liststycke"/>
        <w:numPr>
          <w:ilvl w:val="0"/>
          <w:numId w:val="30"/>
        </w:numPr>
      </w:pPr>
      <w:r w:rsidRPr="00066738">
        <w:t>Redovisa ev. dispenser från tillsynsmyndighet och tillämpning av generella undantag.</w:t>
      </w:r>
    </w:p>
    <w:p w14:paraId="78C3AE15" w14:textId="4A576028" w:rsidR="00650CE2" w:rsidRDefault="00650CE2" w:rsidP="0033432A">
      <w:pPr>
        <w:pStyle w:val="BESKbrdtext"/>
        <w:numPr>
          <w:ilvl w:val="0"/>
          <w:numId w:val="30"/>
        </w:numPr>
      </w:pPr>
      <w:r>
        <w:t>Motivering av ev. avsteg från basnivå för sortering, se AFG.82.</w:t>
      </w:r>
    </w:p>
    <w:p w14:paraId="1CC3AF80" w14:textId="77777777" w:rsidR="00BF2806" w:rsidRDefault="00BF2806" w:rsidP="007B6247">
      <w:pPr>
        <w:pStyle w:val="BESKbrdtext"/>
        <w:numPr>
          <w:ilvl w:val="0"/>
          <w:numId w:val="34"/>
        </w:numPr>
      </w:pPr>
      <w:r>
        <w:t>Beskrivning av avfallshanteringen i form av kärl och containrar på ritning, t.ex. på APD-plan.</w:t>
      </w:r>
    </w:p>
    <w:p w14:paraId="51C4D851" w14:textId="36A2C39A" w:rsidR="00BF2806" w:rsidRDefault="00BF2806" w:rsidP="007B6247">
      <w:pPr>
        <w:pStyle w:val="BESKbrdtext"/>
        <w:numPr>
          <w:ilvl w:val="0"/>
          <w:numId w:val="34"/>
        </w:numPr>
      </w:pPr>
      <w:r>
        <w:t>Redovis</w:t>
      </w:r>
      <w:r w:rsidR="00650CE2">
        <w:t>ning av</w:t>
      </w:r>
      <w:r>
        <w:t xml:space="preserve"> hur eventuell sanering ska genomföras. Detta kan göras i </w:t>
      </w:r>
      <w:r w:rsidR="001F2540">
        <w:t xml:space="preserve">material- och </w:t>
      </w:r>
      <w:r>
        <w:t>avfallshanteringsplan eller i separat saneringsplan.</w:t>
      </w:r>
    </w:p>
    <w:p w14:paraId="1D36B37A" w14:textId="2F047994" w:rsidR="00066738" w:rsidRDefault="00066738" w:rsidP="007B6247">
      <w:pPr>
        <w:pStyle w:val="BESKbrdtext"/>
        <w:numPr>
          <w:ilvl w:val="0"/>
          <w:numId w:val="34"/>
        </w:numPr>
      </w:pPr>
      <w:r>
        <w:t>Redovisning av hur (rutin eller beskrivning av arbetssätt) anteckning och rapportering av farligt avfall kommer att genomföras.</w:t>
      </w:r>
    </w:p>
    <w:p w14:paraId="1737A25E" w14:textId="4EC741F4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A92FC4">
        <w:rPr>
          <w:i/>
        </w:rPr>
        <w:t xml:space="preserve"> </w:t>
      </w:r>
      <w:r w:rsidRPr="00E2719E">
        <w:rPr>
          <w:i/>
        </w:rPr>
        <w:t xml:space="preserve">Entreprenören kan upprätta ny </w:t>
      </w:r>
      <w:r w:rsidR="001F2540">
        <w:rPr>
          <w:i/>
        </w:rPr>
        <w:t xml:space="preserve">material- och </w:t>
      </w:r>
      <w:r w:rsidRPr="00E2719E">
        <w:rPr>
          <w:i/>
        </w:rPr>
        <w:t>avfallshanteringsplan eller komplettera befintlig som beställaren upprättat.</w:t>
      </w:r>
      <w:r w:rsidR="00BF2806" w:rsidRPr="00BF2806">
        <w:rPr>
          <w:i/>
        </w:rPr>
        <w:t xml:space="preserve"> </w:t>
      </w:r>
      <w:r w:rsidR="00BF2806" w:rsidRPr="00FC3F35">
        <w:rPr>
          <w:i/>
        </w:rPr>
        <w:t>Ange om avfallshanteringsplanen ska fungera som bilaga till kontrollplan för rivning enligt PBL.</w:t>
      </w:r>
    </w:p>
    <w:p w14:paraId="3564A40C" w14:textId="1E343EC6" w:rsidR="009546CC" w:rsidRDefault="009546CC">
      <w:pPr>
        <w:pStyle w:val="BESKbrdtext"/>
      </w:pPr>
    </w:p>
    <w:p w14:paraId="70F631BB" w14:textId="5558FDFB" w:rsidR="009546CC" w:rsidRDefault="00B248EF">
      <w:pPr>
        <w:pStyle w:val="BESKbrdtext"/>
      </w:pPr>
      <w:r>
        <w:t>Under arbetet</w:t>
      </w:r>
      <w:r w:rsidR="00BF2806">
        <w:t xml:space="preserve"> ska följande uppgifter och handlingar redovisas till beställaren</w:t>
      </w:r>
      <w:r>
        <w:t>:</w:t>
      </w:r>
    </w:p>
    <w:p w14:paraId="2FDEB6D0" w14:textId="77777777" w:rsidR="00BF2806" w:rsidRDefault="00BF2806" w:rsidP="007B6247">
      <w:pPr>
        <w:pStyle w:val="BESKbrdtext"/>
        <w:numPr>
          <w:ilvl w:val="0"/>
          <w:numId w:val="33"/>
        </w:numPr>
      </w:pPr>
      <w:r>
        <w:t>Att transportörer och avfallsmottagares tillstånd har kontrollerats.</w:t>
      </w:r>
    </w:p>
    <w:p w14:paraId="0E18285A" w14:textId="729D1E97" w:rsidR="00BF2806" w:rsidRDefault="00BF2806" w:rsidP="007B6247">
      <w:pPr>
        <w:pStyle w:val="BESKbrdtext"/>
        <w:numPr>
          <w:ilvl w:val="0"/>
          <w:numId w:val="33"/>
        </w:numPr>
      </w:pPr>
      <w:r>
        <w:t xml:space="preserve">Statistik </w:t>
      </w:r>
      <w:r w:rsidRPr="00E2719E">
        <w:rPr>
          <w:i/>
        </w:rPr>
        <w:t>(RA</w:t>
      </w:r>
      <w:r w:rsidR="00650CE2">
        <w:rPr>
          <w:i/>
        </w:rPr>
        <w:t>:</w:t>
      </w:r>
      <w:r w:rsidRPr="00E2719E">
        <w:rPr>
          <w:i/>
        </w:rPr>
        <w:t xml:space="preserve"> ange frekvens, förslagsvis månadsvis)</w:t>
      </w:r>
    </w:p>
    <w:p w14:paraId="2D7E9E6B" w14:textId="0B4C90CB" w:rsidR="00056BDC" w:rsidRDefault="00BF2806" w:rsidP="00056BDC">
      <w:pPr>
        <w:pStyle w:val="BESKbrdtext"/>
        <w:numPr>
          <w:ilvl w:val="0"/>
          <w:numId w:val="33"/>
        </w:numPr>
      </w:pPr>
      <w:r>
        <w:t>Transpor</w:t>
      </w:r>
      <w:r w:rsidR="001F2540">
        <w:t>t</w:t>
      </w:r>
      <w:r>
        <w:t>dokument och mottagningsbevis</w:t>
      </w:r>
      <w:r w:rsidR="001F2540">
        <w:t>/avfallskvitton för allt avfall som verifikation.</w:t>
      </w:r>
    </w:p>
    <w:p w14:paraId="1216E61B" w14:textId="081D5A86" w:rsidR="004B4AA5" w:rsidRDefault="004B4AA5" w:rsidP="001F2540">
      <w:pPr>
        <w:pStyle w:val="BESKbrdtext"/>
        <w:numPr>
          <w:ilvl w:val="0"/>
          <w:numId w:val="33"/>
        </w:numPr>
      </w:pPr>
      <w:r>
        <w:t xml:space="preserve">Avvikelser och tillägg jämfört med material- och avfallshanteringsplan </w:t>
      </w:r>
      <w:r w:rsidRPr="006F5267">
        <w:rPr>
          <w:i/>
        </w:rPr>
        <w:t>(RA: eller materialinventering)</w:t>
      </w:r>
      <w:r>
        <w:t xml:space="preserve"> ska dokumenteras löpande.</w:t>
      </w:r>
    </w:p>
    <w:p w14:paraId="4FD0AF8E" w14:textId="49967482" w:rsidR="00BF2806" w:rsidRDefault="001F2540" w:rsidP="007B6247">
      <w:pPr>
        <w:pStyle w:val="BESKbrdtext"/>
        <w:numPr>
          <w:ilvl w:val="0"/>
          <w:numId w:val="33"/>
        </w:numPr>
      </w:pPr>
      <w:r>
        <w:t>Eventuella avvikelser från överenskommen sortering och behandling (t.ex. om avfall inte har kunnat materialåtervinnas fast det var utsorterat för materialåtervinning)</w:t>
      </w:r>
    </w:p>
    <w:p w14:paraId="13EBB088" w14:textId="77777777" w:rsidR="00A92FC4" w:rsidRDefault="00A92FC4" w:rsidP="00BF2806">
      <w:pPr>
        <w:pStyle w:val="BESKbrdtext"/>
      </w:pPr>
    </w:p>
    <w:p w14:paraId="53E011FE" w14:textId="77777777" w:rsidR="00A92FC4" w:rsidRDefault="00A92FC4" w:rsidP="00BF2806">
      <w:pPr>
        <w:pStyle w:val="BESKbrdtext"/>
      </w:pPr>
      <w:r>
        <w:t>Senast i samband med slutbesiktning ska följande uppgifter och handlingar redovisas till beställaren:</w:t>
      </w:r>
    </w:p>
    <w:p w14:paraId="7411DAD4" w14:textId="6ECD2DC9" w:rsidR="008A167B" w:rsidRDefault="00BF2806" w:rsidP="00BA2B1C">
      <w:pPr>
        <w:pStyle w:val="BESKbrdtext"/>
        <w:numPr>
          <w:ilvl w:val="0"/>
          <w:numId w:val="33"/>
        </w:numPr>
      </w:pPr>
      <w:r w:rsidRPr="00056BDC">
        <w:t xml:space="preserve">Statistiksammanställning </w:t>
      </w:r>
      <w:r w:rsidR="00066738">
        <w:t>med uppgift om</w:t>
      </w:r>
      <w:r w:rsidRPr="00056BDC">
        <w:t xml:space="preserve"> </w:t>
      </w:r>
      <w:r w:rsidR="00056BDC" w:rsidRPr="007B6247">
        <w:t xml:space="preserve">vikt </w:t>
      </w:r>
      <w:r w:rsidR="00066738">
        <w:t>och slutlig behandling (</w:t>
      </w:r>
      <w:r w:rsidR="00066738">
        <w:t>å</w:t>
      </w:r>
      <w:r w:rsidR="00066738" w:rsidRPr="007B6247">
        <w:t>teranvändning</w:t>
      </w:r>
      <w:r w:rsidR="00066738">
        <w:t xml:space="preserve">, </w:t>
      </w:r>
      <w:r w:rsidR="00066738">
        <w:t>m</w:t>
      </w:r>
      <w:r w:rsidR="00066738" w:rsidRPr="007B6247">
        <w:t>aterialåtervinning</w:t>
      </w:r>
      <w:r w:rsidR="00066738">
        <w:t xml:space="preserve">, </w:t>
      </w:r>
      <w:r w:rsidR="008A167B">
        <w:t>e</w:t>
      </w:r>
      <w:r w:rsidR="00066738" w:rsidRPr="007B6247">
        <w:t>nergiåtervinning</w:t>
      </w:r>
      <w:r w:rsidR="00066738">
        <w:t xml:space="preserve"> och </w:t>
      </w:r>
      <w:r w:rsidR="008A167B">
        <w:t>b</w:t>
      </w:r>
      <w:r w:rsidR="00066738" w:rsidRPr="007B6247">
        <w:t>ortskaffande (deponi)</w:t>
      </w:r>
      <w:r w:rsidR="008A167B">
        <w:t>)</w:t>
      </w:r>
      <w:r w:rsidR="00066738">
        <w:t xml:space="preserve"> för</w:t>
      </w:r>
      <w:r w:rsidRPr="00056BDC">
        <w:t xml:space="preserve">: </w:t>
      </w:r>
    </w:p>
    <w:p w14:paraId="58BE54C4" w14:textId="1D714D15" w:rsidR="008A167B" w:rsidRDefault="008A167B" w:rsidP="008A167B">
      <w:pPr>
        <w:pStyle w:val="Liststycke"/>
        <w:numPr>
          <w:ilvl w:val="3"/>
          <w:numId w:val="36"/>
        </w:numPr>
        <w:tabs>
          <w:tab w:val="clear" w:pos="9979"/>
        </w:tabs>
        <w:spacing w:after="160" w:line="256" w:lineRule="auto"/>
      </w:pPr>
      <w:r>
        <w:t>Farligt avfall uppdelat på olika typer av avfallsslag</w:t>
      </w:r>
    </w:p>
    <w:p w14:paraId="18C6B840" w14:textId="6A1B51BB" w:rsidR="008A167B" w:rsidRDefault="008A167B" w:rsidP="008A167B">
      <w:pPr>
        <w:pStyle w:val="Liststycke"/>
        <w:numPr>
          <w:ilvl w:val="3"/>
          <w:numId w:val="36"/>
        </w:numPr>
        <w:tabs>
          <w:tab w:val="clear" w:pos="9979"/>
        </w:tabs>
        <w:spacing w:after="160" w:line="256" w:lineRule="auto"/>
      </w:pPr>
      <w:r>
        <w:t xml:space="preserve">Annat avfall uppdelat på fraktioner </w:t>
      </w:r>
      <w:r w:rsidR="000D4373">
        <w:t xml:space="preserve">minst </w:t>
      </w:r>
      <w:r w:rsidRPr="007B6247">
        <w:t>enligt basnivån</w:t>
      </w:r>
      <w:r>
        <w:t xml:space="preserve"> samt eventuella ytterligare fraktioner (inklusive sådant avfall som sorterats på annan plats efter dispens och avfall där generella undantag tillämpats)</w:t>
      </w:r>
    </w:p>
    <w:p w14:paraId="1A9728F3" w14:textId="66C20853" w:rsidR="008A167B" w:rsidRDefault="008A167B" w:rsidP="00BA2B1C">
      <w:pPr>
        <w:pStyle w:val="Liststycke"/>
        <w:numPr>
          <w:ilvl w:val="3"/>
          <w:numId w:val="36"/>
        </w:numPr>
        <w:tabs>
          <w:tab w:val="clear" w:pos="9979"/>
        </w:tabs>
        <w:spacing w:after="160" w:line="256" w:lineRule="auto"/>
      </w:pPr>
      <w:bookmarkStart w:id="4" w:name="_Toc139633978"/>
      <w:bookmarkStart w:id="5" w:name="_Toc139634748"/>
      <w:bookmarkStart w:id="6" w:name="_Toc147415607"/>
      <w:bookmarkStart w:id="7" w:name="_Toc106529735"/>
      <w:bookmarkStart w:id="8" w:name="_Toc106544349"/>
      <w:bookmarkStart w:id="9" w:name="_Toc106544925"/>
      <w:bookmarkStart w:id="10" w:name="_Toc106545864"/>
      <w:bookmarkStart w:id="11" w:name="_Toc139633971"/>
      <w:bookmarkStart w:id="12" w:name="_Toc139634741"/>
      <w:r>
        <w:t>Mängd material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 xml:space="preserve"> som hanterats för återanvänding</w:t>
      </w:r>
    </w:p>
    <w:p w14:paraId="4BCB3DC4" w14:textId="542C926C" w:rsidR="009546CC" w:rsidRDefault="009546CC">
      <w:pPr>
        <w:pStyle w:val="BESKbrdtext"/>
      </w:pPr>
    </w:p>
    <w:p w14:paraId="4F0D53E1" w14:textId="77777777" w:rsidR="009546CC" w:rsidRDefault="00B248EF">
      <w:pPr>
        <w:pStyle w:val="BESKrub6"/>
      </w:pPr>
      <w:r>
        <w:t>AFC.331</w:t>
      </w:r>
      <w:r>
        <w:tab/>
        <w:t>Startmöte</w:t>
      </w:r>
    </w:p>
    <w:p w14:paraId="3BF1792D" w14:textId="77777777" w:rsidR="009546CC" w:rsidRDefault="00B248EF">
      <w:pPr>
        <w:pStyle w:val="BESKbrdtext"/>
      </w:pPr>
      <w:r>
        <w:t>Startmöte och uppföljningsmöte ska genomföras mellan beställare och rivare.</w:t>
      </w:r>
    </w:p>
    <w:p w14:paraId="76D4C5EF" w14:textId="3F7969AA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1F2540">
        <w:rPr>
          <w:i/>
        </w:rPr>
        <w:t xml:space="preserve"> </w:t>
      </w:r>
      <w:r w:rsidRPr="00E2719E">
        <w:rPr>
          <w:i/>
        </w:rPr>
        <w:t>Ange:</w:t>
      </w:r>
    </w:p>
    <w:p w14:paraId="5BBA67DF" w14:textId="3F7C1BC3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om den som kommer att vara ansvarig för entreprenörens avfallshantering ska närvara och redogöra för planerad avfallshantering på arbetsplatsen.</w:t>
      </w:r>
    </w:p>
    <w:p w14:paraId="192FAE34" w14:textId="12A1F4ED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- om den person som utfört materialinventeringen </w:t>
      </w:r>
      <w:r w:rsidR="00DE2C4C">
        <w:rPr>
          <w:i/>
        </w:rPr>
        <w:t>ska</w:t>
      </w:r>
      <w:r w:rsidRPr="00E2719E">
        <w:rPr>
          <w:i/>
        </w:rPr>
        <w:t xml:space="preserve"> delta och informera om </w:t>
      </w:r>
      <w:r w:rsidR="008A167B">
        <w:rPr>
          <w:i/>
        </w:rPr>
        <w:t xml:space="preserve">materialinventeringen </w:t>
      </w:r>
      <w:r w:rsidR="00DE2C4C">
        <w:rPr>
          <w:i/>
        </w:rPr>
        <w:t>(generellt bör materialinventeraren delta)</w:t>
      </w:r>
      <w:r w:rsidRPr="00E2719E">
        <w:rPr>
          <w:i/>
        </w:rPr>
        <w:t>.</w:t>
      </w:r>
    </w:p>
    <w:p w14:paraId="553AD2B6" w14:textId="1741CF53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- om entreprenören ska kalla beställaren till startmöte med avfallsentreprenör i det fall avfallsentreprenören upphandlas senare.</w:t>
      </w:r>
    </w:p>
    <w:p w14:paraId="4CB27771" w14:textId="77777777" w:rsidR="009546CC" w:rsidRDefault="00B248EF">
      <w:pPr>
        <w:pStyle w:val="BESKrub6"/>
      </w:pPr>
      <w:r>
        <w:t>AFC.611</w:t>
      </w:r>
      <w:r>
        <w:tab/>
        <w:t>Ersättning för ÄTA-arbeten</w:t>
      </w:r>
    </w:p>
    <w:p w14:paraId="2671138F" w14:textId="7572E8F9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>RA:</w:t>
      </w:r>
      <w:r w:rsidR="001F2540">
        <w:rPr>
          <w:i/>
        </w:rPr>
        <w:t xml:space="preserve"> </w:t>
      </w:r>
      <w:r w:rsidRPr="00E2719E">
        <w:rPr>
          <w:i/>
        </w:rPr>
        <w:t>Avtala om à‑priser för rivningsarbeten och avfallsmängder som kan antas komma att förändras till sin omfattning. Bifoga i förfrågningsunderlaget formulär till à‑prislista.</w:t>
      </w:r>
    </w:p>
    <w:p w14:paraId="5B0819F5" w14:textId="77777777" w:rsidR="009546CC" w:rsidRDefault="00B248EF">
      <w:pPr>
        <w:pStyle w:val="BESKrub6"/>
      </w:pPr>
      <w:r>
        <w:t>AFC.712</w:t>
      </w:r>
      <w:r>
        <w:tab/>
        <w:t>Förbesiktning</w:t>
      </w:r>
    </w:p>
    <w:p w14:paraId="386BE72F" w14:textId="514E6924" w:rsidR="009546CC" w:rsidRPr="00E2719E" w:rsidRDefault="00B248EF">
      <w:pPr>
        <w:pStyle w:val="BESKbrdtext"/>
        <w:rPr>
          <w:i/>
        </w:rPr>
      </w:pPr>
      <w:r w:rsidRPr="00E2719E">
        <w:rPr>
          <w:i/>
        </w:rPr>
        <w:t xml:space="preserve">RA: </w:t>
      </w:r>
      <w:r w:rsidR="003D7186" w:rsidRPr="00E2719E">
        <w:rPr>
          <w:i/>
        </w:rPr>
        <w:t>Ange om f</w:t>
      </w:r>
      <w:r w:rsidRPr="00E2719E">
        <w:rPr>
          <w:i/>
        </w:rPr>
        <w:t>örbesiktning ska genomföras när byggnaden är sanerad från farliga material och produkter.</w:t>
      </w:r>
    </w:p>
    <w:p w14:paraId="1E90B5D7" w14:textId="482476B9" w:rsidR="009546CC" w:rsidRPr="00E2719E" w:rsidRDefault="009546CC"/>
    <w:p w14:paraId="309CC2B0" w14:textId="77777777" w:rsidR="009546CC" w:rsidRDefault="00B248EF">
      <w:pPr>
        <w:pStyle w:val="BESKrub3versal"/>
      </w:pPr>
      <w:bookmarkStart w:id="13" w:name="_Toc517074364"/>
      <w:r>
        <w:t>AFG</w:t>
      </w:r>
      <w:r>
        <w:tab/>
        <w:t>ALLMÄNNA ARBETEN OCH HJÄLPMEDEL</w:t>
      </w:r>
      <w:bookmarkEnd w:id="13"/>
    </w:p>
    <w:p w14:paraId="08E59BA7" w14:textId="77777777" w:rsidR="009546CC" w:rsidRDefault="00B248EF">
      <w:pPr>
        <w:pStyle w:val="BESKrub6"/>
      </w:pPr>
      <w:r>
        <w:t>AFG.111</w:t>
      </w:r>
      <w:r>
        <w:tab/>
        <w:t>Placeringsritning som upprättas av entreprenören</w:t>
      </w:r>
    </w:p>
    <w:p w14:paraId="6B91149B" w14:textId="77777777" w:rsidR="009546CC" w:rsidRDefault="00B248EF">
      <w:pPr>
        <w:pStyle w:val="BESKbrdtext"/>
      </w:pPr>
      <w:r>
        <w:t>Förslagstext:</w:t>
      </w:r>
    </w:p>
    <w:p w14:paraId="37D06E54" w14:textId="77777777" w:rsidR="009546CC" w:rsidRDefault="00B248EF">
      <w:pPr>
        <w:pStyle w:val="BESKbrdtext"/>
      </w:pPr>
      <w:r>
        <w:t>Uppsamlingsställe för källsortering av avfall skall redovisas i arbetsplatsdispositionsplanen.</w:t>
      </w:r>
    </w:p>
    <w:p w14:paraId="52255545" w14:textId="77777777" w:rsidR="009546CC" w:rsidRDefault="00B248EF">
      <w:pPr>
        <w:pStyle w:val="BESKrub5"/>
      </w:pPr>
      <w:r>
        <w:t>AFG.82</w:t>
      </w:r>
      <w:r>
        <w:tab/>
        <w:t>Renhållning</w:t>
      </w:r>
    </w:p>
    <w:p w14:paraId="104ACFB7" w14:textId="01B3DF24" w:rsidR="00CC1736" w:rsidRDefault="00D41A3D" w:rsidP="00CC1736">
      <w:pPr>
        <w:pStyle w:val="BESKbrdtext"/>
      </w:pPr>
      <w:r>
        <w:t>Eventuell s</w:t>
      </w:r>
      <w:r w:rsidR="00CC1736">
        <w:t>anering</w:t>
      </w:r>
      <w:r>
        <w:t>,</w:t>
      </w:r>
      <w:r w:rsidR="00CC1736">
        <w:t xml:space="preserve"> demontering av farligt avfall och elavfall</w:t>
      </w:r>
      <w:r>
        <w:t xml:space="preserve"> samt demontering av produkter för återbruk</w:t>
      </w:r>
      <w:r w:rsidR="00CC1736">
        <w:t xml:space="preserve"> ska ske</w:t>
      </w:r>
      <w:r w:rsidR="00F0724F">
        <w:t xml:space="preserve"> </w:t>
      </w:r>
      <w:r w:rsidR="00CC1736">
        <w:t>före rivning så långt det är praktiskt möjligt.</w:t>
      </w:r>
    </w:p>
    <w:p w14:paraId="210F5428" w14:textId="4CE14A14" w:rsidR="00CC1736" w:rsidRDefault="00751C0E" w:rsidP="00CC1736">
      <w:pPr>
        <w:pStyle w:val="BESKbrdtext"/>
      </w:pPr>
      <w:r>
        <w:t>Entreprenören ska f</w:t>
      </w:r>
      <w:r w:rsidR="00CC1736">
        <w:t xml:space="preserve">ölja och följa upp material- och avfallshanteringsplan. Utgå från materialinventering eller material- och avfallshanteringsplan för att säkerställa att allt identifierat farligt avfall hanteras korrekt. </w:t>
      </w:r>
    </w:p>
    <w:p w14:paraId="641C509B" w14:textId="77777777" w:rsidR="00CC1736" w:rsidRDefault="00CC1736" w:rsidP="00CC1736">
      <w:pPr>
        <w:pStyle w:val="BESKbrdtext"/>
      </w:pPr>
      <w:r>
        <w:t>Entreprenören ska kontrollera transportörer och avfallsmottagares tillstånd och att avfallet hanteras enligt överenskommelse med beställaren genom att löpande hämta in mottagninsbevis från godkänd mottagare.</w:t>
      </w:r>
    </w:p>
    <w:p w14:paraId="2D4D2E7D" w14:textId="02BF5B56" w:rsidR="00CC1736" w:rsidRDefault="00CC1736" w:rsidP="00CC1736">
      <w:pPr>
        <w:pStyle w:val="BESKbrdtext"/>
      </w:pPr>
      <w:r>
        <w:t>Entreprenören ska tillsammans med transportören upprätta transportdokument för farligt avfall</w:t>
      </w:r>
      <w:r w:rsidDel="003D7186">
        <w:t xml:space="preserve"> </w:t>
      </w:r>
      <w:r>
        <w:t>i enlighet med lagstiftningen.</w:t>
      </w:r>
    </w:p>
    <w:p w14:paraId="021F95B0" w14:textId="74E20F8D" w:rsidR="002B37E6" w:rsidRDefault="002B37E6" w:rsidP="00CC1736">
      <w:pPr>
        <w:pStyle w:val="BESKbrdtext"/>
      </w:pPr>
      <w:r>
        <w:t>Entreprenören ska a</w:t>
      </w:r>
      <w:r w:rsidRPr="002B37E6">
        <w:t>nteckna och rapportera farligt avfall enligt antecknings- och rapporteringsskyldigheten.</w:t>
      </w:r>
    </w:p>
    <w:p w14:paraId="2C6675C8" w14:textId="7B714E00" w:rsidR="00F0724F" w:rsidRDefault="00CC1736" w:rsidP="002B37E6">
      <w:pPr>
        <w:pStyle w:val="BESKbrdtext"/>
      </w:pPr>
      <w:r>
        <w:t>Källsortering ska minst ske enligt basnivå. Basnivån för rivning omfattar följande fraktioner:</w:t>
      </w:r>
    </w:p>
    <w:p w14:paraId="036511A0" w14:textId="4B0077E2" w:rsidR="00CC1736" w:rsidRDefault="00CC1736" w:rsidP="002B37E6">
      <w:pPr>
        <w:pStyle w:val="BESKbrdtext"/>
        <w:numPr>
          <w:ilvl w:val="0"/>
          <w:numId w:val="32"/>
        </w:numPr>
      </w:pPr>
      <w:r>
        <w:t>Utsorterade produkter och material för återanvändning</w:t>
      </w:r>
    </w:p>
    <w:p w14:paraId="5761DC53" w14:textId="1FEAD3F7" w:rsidR="00CC1736" w:rsidRDefault="00CC1736" w:rsidP="002B37E6">
      <w:pPr>
        <w:pStyle w:val="BESKbrdtext"/>
        <w:numPr>
          <w:ilvl w:val="0"/>
          <w:numId w:val="32"/>
        </w:numPr>
      </w:pPr>
      <w:r>
        <w:t>Farligt avfall (olika avfallsslag separeras)</w:t>
      </w:r>
    </w:p>
    <w:p w14:paraId="604E34A4" w14:textId="3BB3780B" w:rsidR="00CC1736" w:rsidRDefault="00CC1736" w:rsidP="002B37E6">
      <w:pPr>
        <w:pStyle w:val="BESKbrdtext"/>
        <w:numPr>
          <w:ilvl w:val="0"/>
          <w:numId w:val="32"/>
        </w:numPr>
      </w:pPr>
      <w:r>
        <w:t>El-avfall (olika avfallsslag separeras)</w:t>
      </w:r>
    </w:p>
    <w:p w14:paraId="33466546" w14:textId="5598AFD2" w:rsidR="00CC1736" w:rsidRDefault="00CC1736" w:rsidP="002B37E6">
      <w:pPr>
        <w:pStyle w:val="BESKbrdtext"/>
        <w:numPr>
          <w:ilvl w:val="0"/>
          <w:numId w:val="32"/>
        </w:numPr>
      </w:pPr>
      <w:r>
        <w:t>Trä</w:t>
      </w:r>
      <w:r w:rsidR="002B37E6">
        <w:t>*</w:t>
      </w:r>
    </w:p>
    <w:p w14:paraId="2EA80546" w14:textId="0AC9DB3C" w:rsidR="00CC1736" w:rsidRDefault="00CC1736" w:rsidP="002B37E6">
      <w:pPr>
        <w:pStyle w:val="BESKbrdtext"/>
        <w:numPr>
          <w:ilvl w:val="0"/>
          <w:numId w:val="32"/>
        </w:numPr>
      </w:pPr>
      <w:r>
        <w:t>Brännbart</w:t>
      </w:r>
      <w:r w:rsidR="002B37E6">
        <w:t>*</w:t>
      </w:r>
    </w:p>
    <w:p w14:paraId="7EDF15E8" w14:textId="20A5AE69" w:rsidR="00CC1736" w:rsidRDefault="002B37E6" w:rsidP="002B37E6">
      <w:pPr>
        <w:pStyle w:val="BESKbrdtext"/>
        <w:numPr>
          <w:ilvl w:val="0"/>
          <w:numId w:val="32"/>
        </w:numPr>
      </w:pPr>
      <w:r>
        <w:t>M</w:t>
      </w:r>
      <w:r w:rsidR="00CC1736">
        <w:t>etall</w:t>
      </w:r>
      <w:r>
        <w:t>*</w:t>
      </w:r>
      <w:r w:rsidR="00CC1736">
        <w:t xml:space="preserve"> (olika avfallsslag separeras)</w:t>
      </w:r>
    </w:p>
    <w:p w14:paraId="4F58706C" w14:textId="419E6D65" w:rsidR="00CC1736" w:rsidRDefault="00CC1736" w:rsidP="002B37E6">
      <w:pPr>
        <w:pStyle w:val="BESKbrdtext"/>
        <w:numPr>
          <w:ilvl w:val="0"/>
          <w:numId w:val="32"/>
        </w:numPr>
      </w:pPr>
      <w:r>
        <w:t>Gips</w:t>
      </w:r>
      <w:r w:rsidR="002B37E6">
        <w:t>*</w:t>
      </w:r>
    </w:p>
    <w:p w14:paraId="0EDDC4EA" w14:textId="75A931F6" w:rsidR="00CC1736" w:rsidRDefault="00CC1736" w:rsidP="002B37E6">
      <w:pPr>
        <w:pStyle w:val="BESKbrdtext"/>
        <w:numPr>
          <w:ilvl w:val="0"/>
          <w:numId w:val="32"/>
        </w:numPr>
      </w:pPr>
      <w:r>
        <w:t>Mineral</w:t>
      </w:r>
      <w:r w:rsidR="002B37E6">
        <w:t xml:space="preserve"> </w:t>
      </w:r>
      <w:r w:rsidR="002B37E6" w:rsidRPr="002B37E6">
        <w:t xml:space="preserve">som består av betong, tegel, klinker, keramik eller sten* </w:t>
      </w:r>
    </w:p>
    <w:p w14:paraId="6CD80B23" w14:textId="086B18B0" w:rsidR="00CC1736" w:rsidRDefault="00CC1736" w:rsidP="002B37E6">
      <w:pPr>
        <w:pStyle w:val="BESKbrdtext"/>
        <w:numPr>
          <w:ilvl w:val="0"/>
          <w:numId w:val="32"/>
        </w:numPr>
      </w:pPr>
      <w:r>
        <w:t>Schaktmassor</w:t>
      </w:r>
    </w:p>
    <w:p w14:paraId="37303E84" w14:textId="5B1C4599" w:rsidR="00CC1736" w:rsidRDefault="00CC1736" w:rsidP="002B37E6">
      <w:pPr>
        <w:pStyle w:val="BESKbrdtext"/>
        <w:numPr>
          <w:ilvl w:val="0"/>
          <w:numId w:val="32"/>
        </w:numPr>
      </w:pPr>
      <w:r>
        <w:t>Asfalt</w:t>
      </w:r>
    </w:p>
    <w:p w14:paraId="50DB3115" w14:textId="2DDCE9F6" w:rsidR="00CC1736" w:rsidRDefault="00CC1736" w:rsidP="002B37E6">
      <w:pPr>
        <w:pStyle w:val="BESKbrdtext"/>
        <w:numPr>
          <w:ilvl w:val="0"/>
          <w:numId w:val="32"/>
        </w:numPr>
      </w:pPr>
      <w:r>
        <w:t>Mineralull</w:t>
      </w:r>
    </w:p>
    <w:p w14:paraId="3966E9BC" w14:textId="01E9625A" w:rsidR="00F0724F" w:rsidRDefault="00CC1736" w:rsidP="002B37E6">
      <w:pPr>
        <w:pStyle w:val="BESKbrdtext"/>
        <w:numPr>
          <w:ilvl w:val="0"/>
          <w:numId w:val="32"/>
        </w:numPr>
      </w:pPr>
      <w:r>
        <w:t>Glas</w:t>
      </w:r>
      <w:r w:rsidR="002B37E6">
        <w:t>*</w:t>
      </w:r>
    </w:p>
    <w:p w14:paraId="716ED75B" w14:textId="74BD2B3B" w:rsidR="002B37E6" w:rsidRDefault="002B37E6" w:rsidP="002B37E6">
      <w:pPr>
        <w:pStyle w:val="BESKbrdtext"/>
        <w:numPr>
          <w:ilvl w:val="0"/>
          <w:numId w:val="32"/>
        </w:numPr>
      </w:pPr>
      <w:r>
        <w:t>Plast*</w:t>
      </w:r>
    </w:p>
    <w:p w14:paraId="2FD7F4B4" w14:textId="77777777" w:rsidR="00CC1736" w:rsidRDefault="00CC1736" w:rsidP="002B37E6">
      <w:pPr>
        <w:pStyle w:val="BESKbrdtext"/>
      </w:pPr>
    </w:p>
    <w:p w14:paraId="547FE4F6" w14:textId="77777777" w:rsidR="002B37E6" w:rsidRPr="00854170" w:rsidRDefault="002B37E6" w:rsidP="002B37E6">
      <w:pPr>
        <w:pStyle w:val="Tabelltext"/>
        <w:ind w:left="1418"/>
        <w:jc w:val="left"/>
      </w:pPr>
      <w:r w:rsidRPr="00373043">
        <w:rPr>
          <w:sz w:val="22"/>
          <w:szCs w:val="20"/>
        </w:rPr>
        <w:t>För att inte sortera ut fraktionerna märkta med asterisk separat, krävs godkänd dispens</w:t>
      </w:r>
      <w:r>
        <w:rPr>
          <w:sz w:val="22"/>
          <w:szCs w:val="20"/>
        </w:rPr>
        <w:t xml:space="preserve"> </w:t>
      </w:r>
      <w:r w:rsidRPr="00373043">
        <w:rPr>
          <w:sz w:val="22"/>
          <w:szCs w:val="20"/>
        </w:rPr>
        <w:t>från tillsynsmyndigheten</w:t>
      </w:r>
      <w:r>
        <w:rPr>
          <w:sz w:val="22"/>
          <w:szCs w:val="20"/>
        </w:rPr>
        <w:t>.</w:t>
      </w:r>
    </w:p>
    <w:p w14:paraId="32DA69D8" w14:textId="1482522E" w:rsidR="009B083F" w:rsidRDefault="002B37E6" w:rsidP="00CC1736">
      <w:pPr>
        <w:pStyle w:val="BESKbrdtext"/>
      </w:pPr>
      <w:r>
        <w:t>Användning av dispensmöjligheten, u</w:t>
      </w:r>
      <w:r w:rsidR="00CC1736">
        <w:t>ppdelning i färre fraktioner än enligt basnivån eller användning av fraktionen Blandat avfall för eftersortering ska särskilt motiveras och godkännas skriftligt av beställaren.</w:t>
      </w:r>
    </w:p>
    <w:p w14:paraId="6D0ACA2E" w14:textId="77ED3791" w:rsidR="00CC1736" w:rsidRDefault="009B083F" w:rsidP="00CC1736">
      <w:pPr>
        <w:pStyle w:val="BESKbrdtext"/>
      </w:pPr>
      <w:r w:rsidRPr="009B083F">
        <w:t>Sådana avfallsslag som omfattas av de generella undantagen i 4 § NFS 2020:7 behöver inte källsorteras enligt fraktionerna i basnivån. De ska skickas för eftersortering. Användningen av de generella undantagen ska dokumenteras och beställaren ska informeras.</w:t>
      </w:r>
      <w:r w:rsidR="00CC1736" w:rsidRPr="00A92FC4">
        <w:t xml:space="preserve"> </w:t>
      </w:r>
    </w:p>
    <w:p w14:paraId="6CD13FB7" w14:textId="05C02201" w:rsidR="002B37E6" w:rsidRDefault="002B37E6" w:rsidP="002B37E6">
      <w:pPr>
        <w:pStyle w:val="BESKbrdtext"/>
      </w:pPr>
      <w:r>
        <w:t>För fraktionerna trä, plast, gips och mineralull ska kontakt med avfallsmottagaren tas för att bedöma möjligheterna till materialåtervinning och om det påverkar sorteringen.</w:t>
      </w:r>
    </w:p>
    <w:p w14:paraId="755819F1" w14:textId="77777777" w:rsidR="002B37E6" w:rsidRDefault="002B37E6" w:rsidP="002B37E6">
      <w:pPr>
        <w:pStyle w:val="BESKbrdtext"/>
      </w:pPr>
      <w:r w:rsidRPr="00D06168">
        <w:rPr>
          <w:szCs w:val="22"/>
        </w:rPr>
        <w:t>Gips och mineralull sorteras ut i separata fraktioner oavsett om de ska materialåtervinnas eller deponeras.</w:t>
      </w:r>
    </w:p>
    <w:p w14:paraId="3012EE60" w14:textId="6BBF73DC" w:rsidR="00CC1736" w:rsidRDefault="00CC1736" w:rsidP="002B37E6">
      <w:pPr>
        <w:pStyle w:val="BESKbrdtext"/>
      </w:pPr>
      <w:r>
        <w:t>Mängden avfall som deponeras ska minimeras.</w:t>
      </w:r>
    </w:p>
    <w:p w14:paraId="2ACCAC78" w14:textId="2BE33DF2" w:rsidR="002B37E6" w:rsidRDefault="002B37E6" w:rsidP="002B37E6">
      <w:pPr>
        <w:pStyle w:val="BESKbrdtext"/>
      </w:pPr>
      <w:r w:rsidRPr="002B37E6">
        <w:t>Anpassa sorteringsmöjligheterna efter skede i rivningsprocessen. Kärl behövs när respektive fraktion uppstår (gäller även fraktioner märkta med asterisk).</w:t>
      </w:r>
    </w:p>
    <w:p w14:paraId="5E41941A" w14:textId="1A01E0FF" w:rsidR="009B083F" w:rsidRDefault="009B083F" w:rsidP="009B083F">
      <w:pPr>
        <w:pStyle w:val="BESKbrdtext"/>
      </w:pPr>
      <w:r w:rsidRPr="00861FC1">
        <w:t xml:space="preserve">Skyltning ska göras enligt Bilaga </w:t>
      </w:r>
      <w:r>
        <w:t>4 Avfallsfraktioner och skyltning – Bruttolista, till Resurs- och avfallsriktlinjer vid byggande och rivning.</w:t>
      </w:r>
    </w:p>
    <w:p w14:paraId="6EC9F627" w14:textId="55214F5B" w:rsidR="00CC1736" w:rsidRDefault="00CC1736" w:rsidP="00CC1736">
      <w:pPr>
        <w:pStyle w:val="BESKbrdtext"/>
      </w:pPr>
      <w:r>
        <w:t xml:space="preserve">Avfallet ska hanteras enligt anvisningar i bilaga 4 Avfallsfraktioner </w:t>
      </w:r>
      <w:r w:rsidR="00650CE2">
        <w:t xml:space="preserve">och skyltning </w:t>
      </w:r>
      <w:r>
        <w:t xml:space="preserve">– </w:t>
      </w:r>
      <w:r w:rsidR="009B083F">
        <w:t>B</w:t>
      </w:r>
      <w:r>
        <w:t>ruttolista, till Resurs- och avfallsriktlinjerna. Ur denna lista kan lämpliga fraktioner väljas för mer uppdelad sortering, om så är lämpligt. De fraktioner för källsortering som planeras ska redovisas för beställaren.</w:t>
      </w:r>
    </w:p>
    <w:p w14:paraId="54F51999" w14:textId="77777777" w:rsidR="00CC1736" w:rsidRDefault="00CC1736" w:rsidP="00CC1736">
      <w:pPr>
        <w:pStyle w:val="BESKbrdtext"/>
      </w:pPr>
      <w:r>
        <w:t>Om entreprenören inte fullföljer sitt åtagande svarar beställaren för att detta utförs på entreprenörens bekostnad.</w:t>
      </w:r>
    </w:p>
    <w:p w14:paraId="0C6E42A4" w14:textId="46D665D3" w:rsidR="009546CC" w:rsidRDefault="009546CC" w:rsidP="003D7186">
      <w:pPr>
        <w:pStyle w:val="BESKbrdtext"/>
      </w:pPr>
    </w:p>
    <w:p w14:paraId="31B646BB" w14:textId="6B4A2056" w:rsidR="009546CC" w:rsidRDefault="00B248EF">
      <w:pPr>
        <w:pStyle w:val="BESKbrdtext"/>
      </w:pPr>
      <w:r>
        <w:t> </w:t>
      </w:r>
    </w:p>
    <w:sectPr w:rsidR="009546CC" w:rsidSect="00D933B1">
      <w:headerReference w:type="default" r:id="rId11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DCEA" w14:textId="77777777" w:rsidR="00650CE2" w:rsidRDefault="00650CE2">
      <w:r>
        <w:separator/>
      </w:r>
    </w:p>
  </w:endnote>
  <w:endnote w:type="continuationSeparator" w:id="0">
    <w:p w14:paraId="23883188" w14:textId="77777777" w:rsidR="00650CE2" w:rsidRDefault="0065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389"/>
      <w:gridCol w:w="9"/>
    </w:tblGrid>
    <w:tr w:rsidR="00650CE2" w14:paraId="668D96FD" w14:textId="77777777">
      <w:trPr>
        <w:gridAfter w:val="1"/>
        <w:wAfter w:w="9" w:type="dxa"/>
        <w:cantSplit/>
        <w:trHeight w:val="200"/>
      </w:trPr>
      <w:tc>
        <w:tcPr>
          <w:tcW w:w="10115" w:type="dxa"/>
          <w:gridSpan w:val="2"/>
        </w:tcPr>
        <w:p w14:paraId="5C4F3ABF" w14:textId="77777777" w:rsidR="00650CE2" w:rsidRDefault="00650CE2" w:rsidP="007067D8">
          <w:pPr>
            <w:pStyle w:val="BESKblankhuvud"/>
            <w:tabs>
              <w:tab w:val="left" w:pos="6480"/>
            </w:tabs>
          </w:pPr>
          <w:r>
            <w:t xml:space="preserve">Dokumentidentifikation </w:t>
          </w:r>
          <w:r w:rsidRPr="009D0675">
            <w:t>http://amabv.byggtjanst.se/#4836840</w:t>
          </w:r>
          <w:r>
            <w:tab/>
          </w:r>
        </w:p>
      </w:tc>
    </w:tr>
    <w:tr w:rsidR="00650CE2" w14:paraId="6A517391" w14:textId="77777777">
      <w:trPr>
        <w:cantSplit/>
        <w:trHeight w:hRule="exact" w:val="320"/>
      </w:trPr>
      <w:tc>
        <w:tcPr>
          <w:tcW w:w="7726" w:type="dxa"/>
        </w:tcPr>
        <w:p w14:paraId="60E64D70" w14:textId="77777777" w:rsidR="00650CE2" w:rsidRDefault="00650CE2" w:rsidP="009A40A5">
          <w:pPr>
            <w:pStyle w:val="BESKblankhuvud"/>
          </w:pPr>
          <w:r>
            <w:t>AMA Beskrivningsverktyg</w:t>
          </w:r>
        </w:p>
      </w:tc>
      <w:tc>
        <w:tcPr>
          <w:tcW w:w="2398" w:type="dxa"/>
          <w:gridSpan w:val="2"/>
        </w:tcPr>
        <w:p w14:paraId="7E35A03E" w14:textId="77777777" w:rsidR="00650CE2" w:rsidRPr="00AE1B83" w:rsidRDefault="00650CE2" w:rsidP="00B42D35">
          <w:pPr>
            <w:pStyle w:val="BESKblankhuvud"/>
            <w:rPr>
              <w:sz w:val="16"/>
              <w:szCs w:val="16"/>
            </w:rPr>
          </w:pPr>
          <w:r w:rsidRPr="00AE1B83">
            <w:rPr>
              <w:sz w:val="16"/>
              <w:szCs w:val="16"/>
            </w:rPr>
            <w:sym w:font="Symbol" w:char="F0D3"/>
          </w:r>
          <w:r>
            <w:rPr>
              <w:sz w:val="16"/>
              <w:szCs w:val="16"/>
            </w:rPr>
            <w:t xml:space="preserve"> AB Svensk Byggtjänst 2012</w:t>
          </w:r>
        </w:p>
      </w:tc>
    </w:tr>
  </w:tbl>
  <w:p w14:paraId="51CB640E" w14:textId="77777777" w:rsidR="00650CE2" w:rsidRDefault="00650C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B6BE" w14:textId="77777777" w:rsidR="00650CE2" w:rsidRDefault="00650CE2">
      <w:r>
        <w:separator/>
      </w:r>
    </w:p>
  </w:footnote>
  <w:footnote w:type="continuationSeparator" w:id="0">
    <w:p w14:paraId="77BF8711" w14:textId="77777777" w:rsidR="00650CE2" w:rsidRDefault="0065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6013" w14:textId="0F4EA056" w:rsidR="00650CE2" w:rsidRPr="00573044" w:rsidRDefault="00650CE2" w:rsidP="005C6EC8">
    <w:pPr>
      <w:pStyle w:val="Huvudtunntext"/>
      <w:pBdr>
        <w:bottom w:val="single" w:sz="4" w:space="6" w:color="auto"/>
      </w:pBdr>
    </w:pPr>
    <w:r>
      <w:t xml:space="preserve">Resurs- och avfallsriktlinjer vid byggande och rivning </w:t>
    </w:r>
    <w:r>
      <w:br/>
    </w:r>
    <w:r w:rsidR="00AF7094">
      <w:rPr>
        <w:lang w:val="sv-SE"/>
      </w:rPr>
      <w:t>Juni</w:t>
    </w:r>
    <w:r w:rsidR="00AF7094">
      <w:t xml:space="preserve"> </w:t>
    </w:r>
    <w:r>
      <w:t>20</w:t>
    </w:r>
    <w:r w:rsidR="00AF7094">
      <w:rPr>
        <w:lang w:val="sv-SE"/>
      </w:rPr>
      <w:t>2</w:t>
    </w:r>
    <w:r>
      <w:t>1</w:t>
    </w:r>
  </w:p>
  <w:p w14:paraId="63402A80" w14:textId="77777777" w:rsidR="00650CE2" w:rsidRPr="005C6EC8" w:rsidRDefault="00650CE2" w:rsidP="0006528B">
    <w:pPr>
      <w:pStyle w:val="Sidhuvud"/>
      <w:rPr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650CE2" w:rsidRPr="00E148D0" w14:paraId="2C4CC62E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14:paraId="27E7030D" w14:textId="719AC343" w:rsidR="00650CE2" w:rsidRPr="00E148D0" w:rsidRDefault="00650CE2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0" wp14:anchorId="5829C937" wp14:editId="04F6229E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9525" b="0"/>
                    <wp:wrapNone/>
                    <wp:docPr id="1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48A17B" id="Rectangle 1202" o:spid="_x0000_s1026" style="position:absolute;margin-left:-3.7pt;margin-top:0;width:506.25pt;height:74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14:paraId="646CDC4B" w14:textId="77777777" w:rsidR="00650CE2" w:rsidRDefault="00650CE2" w:rsidP="002A5A4F">
          <w:pPr>
            <w:pStyle w:val="BESKledtext"/>
          </w:pPr>
          <w:r w:rsidRPr="00E148D0">
            <w:t xml:space="preserve">Dokument </w:t>
          </w:r>
        </w:p>
        <w:p w14:paraId="3F4C2088" w14:textId="77777777" w:rsidR="00650CE2" w:rsidRPr="00E148D0" w:rsidRDefault="00650CE2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14:paraId="6688E1D6" w14:textId="77777777" w:rsidR="00650CE2" w:rsidRPr="00E148D0" w:rsidRDefault="00650CE2" w:rsidP="002A5A4F">
          <w:pPr>
            <w:pStyle w:val="BESKledtext"/>
          </w:pPr>
          <w:r w:rsidRPr="00E148D0">
            <w:t>Sidnr</w:t>
          </w:r>
        </w:p>
      </w:tc>
    </w:tr>
    <w:tr w:rsidR="00650CE2" w:rsidRPr="00E148D0" w14:paraId="320A3219" w14:textId="77777777" w:rsidTr="00CE6167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14:paraId="185B9AB8" w14:textId="77777777" w:rsidR="00650CE2" w:rsidRPr="00E148D0" w:rsidRDefault="00650CE2" w:rsidP="0006528B">
          <w:pPr>
            <w:pStyle w:val="BESKblankhuvud"/>
            <w:ind w:left="0" w:firstLine="0"/>
            <w:jc w:val="center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0D4B4DAD" w14:textId="5E25EE71" w:rsidR="00650CE2" w:rsidRPr="00BA2B1C" w:rsidRDefault="00650CE2" w:rsidP="0048377E">
          <w:pPr>
            <w:pStyle w:val="BESKblankhuvudFE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BESKrub3versal </w:instrText>
          </w:r>
          <w:r>
            <w:rPr>
              <w:noProof/>
            </w:rPr>
            <w:fldChar w:fldCharType="separate"/>
          </w:r>
          <w:r w:rsidR="00BA2B1C">
            <w:rPr>
              <w:noProof/>
            </w:rPr>
            <w:t>AFG</w:t>
          </w:r>
          <w:r w:rsidR="00BA2B1C">
            <w:rPr>
              <w:noProof/>
            </w:rPr>
            <w:tab/>
            <w:t>ALLMÄNNA ARBETEN OCH HJÄLPMEDEL</w:t>
          </w:r>
          <w:r>
            <w:rPr>
              <w:noProof/>
            </w:rPr>
            <w:fldChar w:fldCharType="end"/>
          </w: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1CEFAE9B" w14:textId="77777777" w:rsidR="00650CE2" w:rsidRPr="00E148D0" w:rsidRDefault="00650CE2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650CE2" w:rsidRPr="00E148D0" w14:paraId="36A21447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4C30AEFD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</w:tcPr>
        <w:p w14:paraId="02B60BD0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1CEFCD42" w14:textId="77777777" w:rsidR="00650CE2" w:rsidRPr="00E148D0" w:rsidRDefault="00650CE2" w:rsidP="002A5A4F">
          <w:pPr>
            <w:pStyle w:val="BESKledtext"/>
          </w:pPr>
          <w:r w:rsidRPr="00E148D0">
            <w:t>Handläggare</w:t>
          </w:r>
        </w:p>
      </w:tc>
    </w:tr>
    <w:tr w:rsidR="00650CE2" w:rsidRPr="00E148D0" w14:paraId="5E519678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02F0B439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673EACAC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6A7324A4" w14:textId="77777777" w:rsidR="00650CE2" w:rsidRPr="00E148D0" w:rsidRDefault="00650CE2" w:rsidP="00B33E74">
          <w:pPr>
            <w:pStyle w:val="BESKblankhuvud"/>
          </w:pPr>
        </w:p>
      </w:tc>
    </w:tr>
    <w:tr w:rsidR="00650CE2" w:rsidRPr="00E148D0" w14:paraId="1D632A7C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7B067333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14:paraId="417E642A" w14:textId="77777777" w:rsidR="00650CE2" w:rsidRPr="00E148D0" w:rsidRDefault="00650CE2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28D563D2" w14:textId="77777777" w:rsidR="00650CE2" w:rsidRPr="00E148D0" w:rsidRDefault="00650CE2" w:rsidP="002A5A4F">
          <w:pPr>
            <w:pStyle w:val="BESKledtext"/>
          </w:pPr>
          <w:r w:rsidRPr="00E148D0">
            <w:t>Projektnr</w:t>
          </w:r>
        </w:p>
      </w:tc>
    </w:tr>
    <w:tr w:rsidR="00650CE2" w:rsidRPr="00E148D0" w14:paraId="4677421B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14:paraId="00619D8F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14:paraId="3BE62781" w14:textId="77777777" w:rsidR="00650CE2" w:rsidRPr="00C95AE9" w:rsidRDefault="00650CE2" w:rsidP="00800854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07864E52" w14:textId="77777777" w:rsidR="00650CE2" w:rsidRPr="00E13563" w:rsidRDefault="00650CE2" w:rsidP="00E04E53">
          <w:pPr>
            <w:pStyle w:val="BESKblankhuvud"/>
          </w:pPr>
        </w:p>
      </w:tc>
    </w:tr>
    <w:tr w:rsidR="00650CE2" w:rsidRPr="00E148D0" w14:paraId="26DEFDB7" w14:textId="77777777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14:paraId="682FE6FD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</w:tcPr>
        <w:p w14:paraId="10BD684E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14:paraId="4D573D7F" w14:textId="77777777" w:rsidR="00650CE2" w:rsidRPr="00E148D0" w:rsidRDefault="00650CE2" w:rsidP="002A5A4F">
          <w:pPr>
            <w:pStyle w:val="BESKledtext"/>
          </w:pPr>
          <w:r w:rsidRPr="00E148D0">
            <w:t>Datum</w:t>
          </w:r>
        </w:p>
      </w:tc>
    </w:tr>
    <w:tr w:rsidR="00650CE2" w:rsidRPr="00E148D0" w14:paraId="50E1F27D" w14:textId="77777777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14:paraId="53B82162" w14:textId="77777777" w:rsidR="00650CE2" w:rsidRPr="00E148D0" w:rsidRDefault="00650CE2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14:paraId="59E58684" w14:textId="77777777" w:rsidR="00650CE2" w:rsidRPr="00E148D0" w:rsidRDefault="00650CE2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14:paraId="55664E98" w14:textId="77777777" w:rsidR="00650CE2" w:rsidRPr="00E148D0" w:rsidRDefault="00650CE2" w:rsidP="00E04E53">
          <w:pPr>
            <w:pStyle w:val="BESKblankhuvud"/>
          </w:pPr>
        </w:p>
      </w:tc>
    </w:tr>
    <w:tr w:rsidR="00650CE2" w:rsidRPr="00E148D0" w14:paraId="28EEE775" w14:textId="77777777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14:paraId="07207404" w14:textId="77777777" w:rsidR="00650CE2" w:rsidRDefault="00650CE2" w:rsidP="002A5A4F">
          <w:pPr>
            <w:pStyle w:val="BESKledtext"/>
          </w:pPr>
          <w:r w:rsidRPr="00E148D0">
            <w:t>Status</w:t>
          </w:r>
        </w:p>
        <w:p w14:paraId="030F5F53" w14:textId="77777777" w:rsidR="00650CE2" w:rsidRPr="00E148D0" w:rsidRDefault="00650CE2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14:paraId="7FC8AA85" w14:textId="77777777" w:rsidR="00650CE2" w:rsidRPr="00E148D0" w:rsidRDefault="00650CE2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14:paraId="5042B970" w14:textId="77777777" w:rsidR="00650CE2" w:rsidRPr="00E148D0" w:rsidRDefault="00650CE2" w:rsidP="002A5A4F">
          <w:pPr>
            <w:pStyle w:val="BESKledtext"/>
          </w:pPr>
          <w:r>
            <w:t>Ändr</w:t>
          </w:r>
          <w:r w:rsidRPr="00E148D0">
            <w:t>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14:paraId="2AD0D7AE" w14:textId="77777777" w:rsidR="00650CE2" w:rsidRPr="00E148D0" w:rsidRDefault="00650CE2" w:rsidP="002A5A4F">
          <w:pPr>
            <w:pStyle w:val="BESKledtext"/>
          </w:pPr>
          <w:r>
            <w:t>Bet</w:t>
          </w:r>
        </w:p>
      </w:tc>
    </w:tr>
    <w:tr w:rsidR="00650CE2" w:rsidRPr="00E148D0" w14:paraId="692F1884" w14:textId="77777777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14:paraId="703244A6" w14:textId="77777777" w:rsidR="00650CE2" w:rsidRPr="00AF6224" w:rsidRDefault="00650CE2" w:rsidP="00D03D6D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14:paraId="538089A4" w14:textId="77777777" w:rsidR="00650CE2" w:rsidRPr="00E148D0" w:rsidRDefault="00650CE2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14:paraId="052D43CE" w14:textId="77777777" w:rsidR="00650CE2" w:rsidRPr="00E148D0" w:rsidRDefault="00650CE2" w:rsidP="00BF2806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14:paraId="348EE68A" w14:textId="77777777" w:rsidR="00650CE2" w:rsidRPr="00E148D0" w:rsidRDefault="00650CE2" w:rsidP="00CC07F6">
          <w:pPr>
            <w:pStyle w:val="BESKblankhuvud"/>
          </w:pPr>
        </w:p>
      </w:tc>
    </w:tr>
    <w:tr w:rsidR="00650CE2" w:rsidRPr="00E148D0" w14:paraId="65A0D85B" w14:textId="77777777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14:paraId="4ECC7EBB" w14:textId="77777777" w:rsidR="00650CE2" w:rsidRPr="00E148D0" w:rsidRDefault="00650CE2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14:paraId="1626B2AA" w14:textId="77777777" w:rsidR="00650CE2" w:rsidRPr="00E148D0" w:rsidRDefault="00650CE2" w:rsidP="002A5A4F">
          <w:pPr>
            <w:pStyle w:val="BESKledtext"/>
          </w:pPr>
          <w:r w:rsidRPr="00E148D0">
            <w:t>Text</w:t>
          </w:r>
        </w:p>
      </w:tc>
    </w:tr>
  </w:tbl>
  <w:p w14:paraId="66990887" w14:textId="77777777" w:rsidR="00650CE2" w:rsidRDefault="00650C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72A4A"/>
    <w:multiLevelType w:val="hybridMultilevel"/>
    <w:tmpl w:val="382C3DE6"/>
    <w:lvl w:ilvl="0" w:tplc="041D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15D65FBB"/>
    <w:multiLevelType w:val="hybridMultilevel"/>
    <w:tmpl w:val="BAF00C7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6741EE2"/>
    <w:multiLevelType w:val="hybridMultilevel"/>
    <w:tmpl w:val="18BE868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2B365F3"/>
    <w:multiLevelType w:val="hybridMultilevel"/>
    <w:tmpl w:val="CDF84B50"/>
    <w:lvl w:ilvl="0" w:tplc="948E71B0">
      <w:start w:val="1"/>
      <w:numFmt w:val="bullet"/>
      <w:pStyle w:val="Innehll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14" w15:restartNumberingAfterBreak="0">
    <w:nsid w:val="30D34197"/>
    <w:multiLevelType w:val="singleLevel"/>
    <w:tmpl w:val="E976FEEC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15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6" w15:restartNumberingAfterBreak="0">
    <w:nsid w:val="3FE4463B"/>
    <w:multiLevelType w:val="singleLevel"/>
    <w:tmpl w:val="179E711E"/>
    <w:lvl w:ilvl="0">
      <w:numFmt w:val="bullet"/>
      <w:lvlText w:val="▪"/>
      <w:lvlJc w:val="left"/>
      <w:pPr>
        <w:ind w:left="420" w:hanging="360"/>
      </w:pPr>
    </w:lvl>
  </w:abstractNum>
  <w:abstractNum w:abstractNumId="17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8" w15:restartNumberingAfterBreak="0">
    <w:nsid w:val="4D934F5E"/>
    <w:multiLevelType w:val="singleLevel"/>
    <w:tmpl w:val="006CB208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9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21" w15:restartNumberingAfterBreak="0">
    <w:nsid w:val="52496ED6"/>
    <w:multiLevelType w:val="singleLevel"/>
    <w:tmpl w:val="BED6A5E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2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3" w15:restartNumberingAfterBreak="0">
    <w:nsid w:val="6B741E2B"/>
    <w:multiLevelType w:val="hybridMultilevel"/>
    <w:tmpl w:val="5A061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5" w15:restartNumberingAfterBreak="0">
    <w:nsid w:val="71907E89"/>
    <w:multiLevelType w:val="hybridMultilevel"/>
    <w:tmpl w:val="290893F4"/>
    <w:lvl w:ilvl="0" w:tplc="041D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6" w15:restartNumberingAfterBreak="0">
    <w:nsid w:val="75173AF6"/>
    <w:multiLevelType w:val="singleLevel"/>
    <w:tmpl w:val="774E69F6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7" w15:restartNumberingAfterBreak="0">
    <w:nsid w:val="75382AB6"/>
    <w:multiLevelType w:val="hybridMultilevel"/>
    <w:tmpl w:val="80CA28D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8726D77"/>
    <w:multiLevelType w:val="singleLevel"/>
    <w:tmpl w:val="5B1255EE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9" w15:restartNumberingAfterBreak="0">
    <w:nsid w:val="7B565B43"/>
    <w:multiLevelType w:val="singleLevel"/>
    <w:tmpl w:val="B718C3AE"/>
    <w:lvl w:ilvl="0">
      <w:numFmt w:val="bullet"/>
      <w:lvlText w:val="•"/>
      <w:lvlJc w:val="left"/>
      <w:pPr>
        <w:ind w:left="420" w:hanging="360"/>
      </w:pPr>
    </w:lvl>
  </w:abstractNum>
  <w:abstractNum w:abstractNumId="30" w15:restartNumberingAfterBreak="0">
    <w:nsid w:val="7C3C5FDF"/>
    <w:multiLevelType w:val="singleLevel"/>
    <w:tmpl w:val="773A7C4C"/>
    <w:lvl w:ilvl="0">
      <w:numFmt w:val="bullet"/>
      <w:lvlText w:val="o"/>
      <w:lvlJc w:val="left"/>
      <w:pPr>
        <w:ind w:left="420" w:hanging="360"/>
      </w:pPr>
    </w:lvl>
  </w:abstractNum>
  <w:abstractNum w:abstractNumId="31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4"/>
  </w:num>
  <w:num w:numId="15">
    <w:abstractNumId w:val="22"/>
  </w:num>
  <w:num w:numId="16">
    <w:abstractNumId w:val="15"/>
  </w:num>
  <w:num w:numId="17">
    <w:abstractNumId w:val="20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  <w:lvlOverride w:ilvl="0">
      <w:startOverride w:val="1"/>
    </w:lvlOverride>
  </w:num>
  <w:num w:numId="30">
    <w:abstractNumId w:val="25"/>
  </w:num>
  <w:num w:numId="31">
    <w:abstractNumId w:val="10"/>
  </w:num>
  <w:num w:numId="32">
    <w:abstractNumId w:val="27"/>
  </w:num>
  <w:num w:numId="33">
    <w:abstractNumId w:val="12"/>
  </w:num>
  <w:num w:numId="34">
    <w:abstractNumId w:val="11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hideSpellingErrors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10EDE"/>
    <w:rsid w:val="00012DF5"/>
    <w:rsid w:val="00016121"/>
    <w:rsid w:val="00022CBA"/>
    <w:rsid w:val="000275C2"/>
    <w:rsid w:val="00045E71"/>
    <w:rsid w:val="000529F2"/>
    <w:rsid w:val="00056BDC"/>
    <w:rsid w:val="00061325"/>
    <w:rsid w:val="00063068"/>
    <w:rsid w:val="000638EB"/>
    <w:rsid w:val="0006528B"/>
    <w:rsid w:val="00065E5E"/>
    <w:rsid w:val="00066738"/>
    <w:rsid w:val="00070687"/>
    <w:rsid w:val="000746E6"/>
    <w:rsid w:val="0008734E"/>
    <w:rsid w:val="000A64FB"/>
    <w:rsid w:val="000A658C"/>
    <w:rsid w:val="000B0CB4"/>
    <w:rsid w:val="000B1D5D"/>
    <w:rsid w:val="000B58B3"/>
    <w:rsid w:val="000B5E90"/>
    <w:rsid w:val="000C2519"/>
    <w:rsid w:val="000D421E"/>
    <w:rsid w:val="000D4373"/>
    <w:rsid w:val="000D557D"/>
    <w:rsid w:val="000D6B68"/>
    <w:rsid w:val="000D6DD3"/>
    <w:rsid w:val="000F46B8"/>
    <w:rsid w:val="0010037A"/>
    <w:rsid w:val="0010574E"/>
    <w:rsid w:val="00121631"/>
    <w:rsid w:val="001227B0"/>
    <w:rsid w:val="00125C3C"/>
    <w:rsid w:val="001264FF"/>
    <w:rsid w:val="00136856"/>
    <w:rsid w:val="001541B0"/>
    <w:rsid w:val="00157AF5"/>
    <w:rsid w:val="00163F73"/>
    <w:rsid w:val="00165249"/>
    <w:rsid w:val="001823B8"/>
    <w:rsid w:val="0018671D"/>
    <w:rsid w:val="001979EE"/>
    <w:rsid w:val="001B3015"/>
    <w:rsid w:val="001C0552"/>
    <w:rsid w:val="001C5AB0"/>
    <w:rsid w:val="001E1AF4"/>
    <w:rsid w:val="001E23F6"/>
    <w:rsid w:val="001F0EAC"/>
    <w:rsid w:val="001F187A"/>
    <w:rsid w:val="001F2540"/>
    <w:rsid w:val="002141FB"/>
    <w:rsid w:val="00221DCE"/>
    <w:rsid w:val="00227088"/>
    <w:rsid w:val="00240D1B"/>
    <w:rsid w:val="00247C33"/>
    <w:rsid w:val="00250D77"/>
    <w:rsid w:val="00255009"/>
    <w:rsid w:val="00261967"/>
    <w:rsid w:val="00266C0F"/>
    <w:rsid w:val="00290051"/>
    <w:rsid w:val="00290AA4"/>
    <w:rsid w:val="00297790"/>
    <w:rsid w:val="002A5A4F"/>
    <w:rsid w:val="002B37E6"/>
    <w:rsid w:val="002B5621"/>
    <w:rsid w:val="002B5CF9"/>
    <w:rsid w:val="002C0AF7"/>
    <w:rsid w:val="002C751F"/>
    <w:rsid w:val="002D496F"/>
    <w:rsid w:val="002D78CC"/>
    <w:rsid w:val="002F1B72"/>
    <w:rsid w:val="002F5066"/>
    <w:rsid w:val="002F66DB"/>
    <w:rsid w:val="002F7927"/>
    <w:rsid w:val="003052A2"/>
    <w:rsid w:val="00307BCB"/>
    <w:rsid w:val="00307DFE"/>
    <w:rsid w:val="0031063F"/>
    <w:rsid w:val="0031318C"/>
    <w:rsid w:val="00324122"/>
    <w:rsid w:val="003242B1"/>
    <w:rsid w:val="0032560C"/>
    <w:rsid w:val="003260E8"/>
    <w:rsid w:val="0033432A"/>
    <w:rsid w:val="00342F14"/>
    <w:rsid w:val="00346F0A"/>
    <w:rsid w:val="003940DC"/>
    <w:rsid w:val="003963DB"/>
    <w:rsid w:val="003A05CF"/>
    <w:rsid w:val="003A07E0"/>
    <w:rsid w:val="003A1F5E"/>
    <w:rsid w:val="003A3341"/>
    <w:rsid w:val="003B1987"/>
    <w:rsid w:val="003C6824"/>
    <w:rsid w:val="003C6D59"/>
    <w:rsid w:val="003C76E6"/>
    <w:rsid w:val="003D6559"/>
    <w:rsid w:val="003D704A"/>
    <w:rsid w:val="003D7186"/>
    <w:rsid w:val="003E715F"/>
    <w:rsid w:val="003E75E2"/>
    <w:rsid w:val="003F349C"/>
    <w:rsid w:val="003F4622"/>
    <w:rsid w:val="00401ECC"/>
    <w:rsid w:val="00403919"/>
    <w:rsid w:val="00412DE6"/>
    <w:rsid w:val="00416309"/>
    <w:rsid w:val="00424B0B"/>
    <w:rsid w:val="00425A7D"/>
    <w:rsid w:val="004311E4"/>
    <w:rsid w:val="00442700"/>
    <w:rsid w:val="0045495A"/>
    <w:rsid w:val="004611E4"/>
    <w:rsid w:val="00461AF3"/>
    <w:rsid w:val="00464855"/>
    <w:rsid w:val="00472100"/>
    <w:rsid w:val="00472B22"/>
    <w:rsid w:val="004821AA"/>
    <w:rsid w:val="0048377E"/>
    <w:rsid w:val="00484921"/>
    <w:rsid w:val="0048575F"/>
    <w:rsid w:val="004907B2"/>
    <w:rsid w:val="004907D7"/>
    <w:rsid w:val="00492C6D"/>
    <w:rsid w:val="00495728"/>
    <w:rsid w:val="004A26E9"/>
    <w:rsid w:val="004A2824"/>
    <w:rsid w:val="004A2E90"/>
    <w:rsid w:val="004A4583"/>
    <w:rsid w:val="004A6586"/>
    <w:rsid w:val="004B4AA5"/>
    <w:rsid w:val="004C0AA3"/>
    <w:rsid w:val="004E09B6"/>
    <w:rsid w:val="004E1370"/>
    <w:rsid w:val="004E4922"/>
    <w:rsid w:val="004E6C40"/>
    <w:rsid w:val="004E71B8"/>
    <w:rsid w:val="004E7A5C"/>
    <w:rsid w:val="004F444E"/>
    <w:rsid w:val="0050001F"/>
    <w:rsid w:val="00504D25"/>
    <w:rsid w:val="00505E95"/>
    <w:rsid w:val="00510DCA"/>
    <w:rsid w:val="00522138"/>
    <w:rsid w:val="005255AC"/>
    <w:rsid w:val="00525C3D"/>
    <w:rsid w:val="00531C2D"/>
    <w:rsid w:val="0053337F"/>
    <w:rsid w:val="0053681C"/>
    <w:rsid w:val="00541400"/>
    <w:rsid w:val="00543CCB"/>
    <w:rsid w:val="00550D4D"/>
    <w:rsid w:val="005553BD"/>
    <w:rsid w:val="00557007"/>
    <w:rsid w:val="005571AB"/>
    <w:rsid w:val="00561533"/>
    <w:rsid w:val="00564BA5"/>
    <w:rsid w:val="00564CE1"/>
    <w:rsid w:val="005650DA"/>
    <w:rsid w:val="005665F0"/>
    <w:rsid w:val="005718E4"/>
    <w:rsid w:val="00572484"/>
    <w:rsid w:val="005756C6"/>
    <w:rsid w:val="00583216"/>
    <w:rsid w:val="0058419A"/>
    <w:rsid w:val="00592E84"/>
    <w:rsid w:val="005A0CDB"/>
    <w:rsid w:val="005A22F0"/>
    <w:rsid w:val="005A6B8F"/>
    <w:rsid w:val="005A6D29"/>
    <w:rsid w:val="005B4049"/>
    <w:rsid w:val="005C437E"/>
    <w:rsid w:val="005C56D8"/>
    <w:rsid w:val="005C6EC8"/>
    <w:rsid w:val="005D083C"/>
    <w:rsid w:val="005D54DE"/>
    <w:rsid w:val="005E258D"/>
    <w:rsid w:val="005E4B2A"/>
    <w:rsid w:val="005F4D81"/>
    <w:rsid w:val="005F7F64"/>
    <w:rsid w:val="00603ADF"/>
    <w:rsid w:val="00607DE5"/>
    <w:rsid w:val="006131BA"/>
    <w:rsid w:val="00615BE9"/>
    <w:rsid w:val="00620144"/>
    <w:rsid w:val="0062479F"/>
    <w:rsid w:val="00626F4F"/>
    <w:rsid w:val="0063663F"/>
    <w:rsid w:val="00637210"/>
    <w:rsid w:val="006434BC"/>
    <w:rsid w:val="006507A9"/>
    <w:rsid w:val="00650CE2"/>
    <w:rsid w:val="00651056"/>
    <w:rsid w:val="00660D40"/>
    <w:rsid w:val="00662064"/>
    <w:rsid w:val="006642E7"/>
    <w:rsid w:val="00665678"/>
    <w:rsid w:val="00671EF5"/>
    <w:rsid w:val="00686731"/>
    <w:rsid w:val="00691A1B"/>
    <w:rsid w:val="00694634"/>
    <w:rsid w:val="006A211F"/>
    <w:rsid w:val="006B14B9"/>
    <w:rsid w:val="006C0B52"/>
    <w:rsid w:val="006C1848"/>
    <w:rsid w:val="006D23AD"/>
    <w:rsid w:val="006D5421"/>
    <w:rsid w:val="006D5896"/>
    <w:rsid w:val="006D5A23"/>
    <w:rsid w:val="006E144B"/>
    <w:rsid w:val="006E2DAD"/>
    <w:rsid w:val="006E5410"/>
    <w:rsid w:val="006E5B99"/>
    <w:rsid w:val="006F7BD7"/>
    <w:rsid w:val="0070119D"/>
    <w:rsid w:val="00706530"/>
    <w:rsid w:val="007067D8"/>
    <w:rsid w:val="00712E68"/>
    <w:rsid w:val="00714ED8"/>
    <w:rsid w:val="0072113B"/>
    <w:rsid w:val="00721D1C"/>
    <w:rsid w:val="007334E1"/>
    <w:rsid w:val="00746564"/>
    <w:rsid w:val="0075021E"/>
    <w:rsid w:val="00751C0E"/>
    <w:rsid w:val="00757BCA"/>
    <w:rsid w:val="007624F1"/>
    <w:rsid w:val="0076750D"/>
    <w:rsid w:val="00767E4A"/>
    <w:rsid w:val="0077145F"/>
    <w:rsid w:val="00780669"/>
    <w:rsid w:val="00780729"/>
    <w:rsid w:val="00784E75"/>
    <w:rsid w:val="00785322"/>
    <w:rsid w:val="00785CE1"/>
    <w:rsid w:val="00786B86"/>
    <w:rsid w:val="00794058"/>
    <w:rsid w:val="007944C4"/>
    <w:rsid w:val="00797E8D"/>
    <w:rsid w:val="007B3199"/>
    <w:rsid w:val="007B6247"/>
    <w:rsid w:val="007B64AE"/>
    <w:rsid w:val="007C08F0"/>
    <w:rsid w:val="007F121B"/>
    <w:rsid w:val="007F3A8D"/>
    <w:rsid w:val="007F41D5"/>
    <w:rsid w:val="007F6B33"/>
    <w:rsid w:val="00800854"/>
    <w:rsid w:val="00801BEE"/>
    <w:rsid w:val="008057DD"/>
    <w:rsid w:val="00805CA2"/>
    <w:rsid w:val="0080722D"/>
    <w:rsid w:val="0081578D"/>
    <w:rsid w:val="008256FA"/>
    <w:rsid w:val="00827D18"/>
    <w:rsid w:val="0083612D"/>
    <w:rsid w:val="00836474"/>
    <w:rsid w:val="008370F5"/>
    <w:rsid w:val="00842146"/>
    <w:rsid w:val="00847BFD"/>
    <w:rsid w:val="00851CB5"/>
    <w:rsid w:val="00854170"/>
    <w:rsid w:val="00861163"/>
    <w:rsid w:val="00861FC1"/>
    <w:rsid w:val="0086319B"/>
    <w:rsid w:val="00863889"/>
    <w:rsid w:val="00865682"/>
    <w:rsid w:val="00866F5E"/>
    <w:rsid w:val="008719A2"/>
    <w:rsid w:val="00872DEF"/>
    <w:rsid w:val="008821D7"/>
    <w:rsid w:val="00895DF5"/>
    <w:rsid w:val="008A167B"/>
    <w:rsid w:val="008A4B81"/>
    <w:rsid w:val="008B5C2D"/>
    <w:rsid w:val="008B6964"/>
    <w:rsid w:val="008C066C"/>
    <w:rsid w:val="008C39E5"/>
    <w:rsid w:val="008C6407"/>
    <w:rsid w:val="008D029C"/>
    <w:rsid w:val="008D5A91"/>
    <w:rsid w:val="008D7010"/>
    <w:rsid w:val="008F0C5C"/>
    <w:rsid w:val="008F2DB0"/>
    <w:rsid w:val="008F4A0F"/>
    <w:rsid w:val="00906959"/>
    <w:rsid w:val="009127CE"/>
    <w:rsid w:val="00917DA4"/>
    <w:rsid w:val="00922153"/>
    <w:rsid w:val="00925E1A"/>
    <w:rsid w:val="0092744B"/>
    <w:rsid w:val="00933516"/>
    <w:rsid w:val="00942551"/>
    <w:rsid w:val="00944049"/>
    <w:rsid w:val="00951F60"/>
    <w:rsid w:val="009546CC"/>
    <w:rsid w:val="00970B61"/>
    <w:rsid w:val="00980B34"/>
    <w:rsid w:val="009927AE"/>
    <w:rsid w:val="0099745B"/>
    <w:rsid w:val="009A31F8"/>
    <w:rsid w:val="009A40A5"/>
    <w:rsid w:val="009A6FF8"/>
    <w:rsid w:val="009B083F"/>
    <w:rsid w:val="009B281C"/>
    <w:rsid w:val="009B65E4"/>
    <w:rsid w:val="009C593B"/>
    <w:rsid w:val="009D0675"/>
    <w:rsid w:val="009F09C9"/>
    <w:rsid w:val="00A038AB"/>
    <w:rsid w:val="00A21E50"/>
    <w:rsid w:val="00A23E43"/>
    <w:rsid w:val="00A247FB"/>
    <w:rsid w:val="00A2611E"/>
    <w:rsid w:val="00A27CAD"/>
    <w:rsid w:val="00A332B7"/>
    <w:rsid w:val="00A369FA"/>
    <w:rsid w:val="00A404A8"/>
    <w:rsid w:val="00A40C3F"/>
    <w:rsid w:val="00A4270C"/>
    <w:rsid w:val="00A443F6"/>
    <w:rsid w:val="00A53739"/>
    <w:rsid w:val="00A70F95"/>
    <w:rsid w:val="00A73913"/>
    <w:rsid w:val="00A8151C"/>
    <w:rsid w:val="00A92FC4"/>
    <w:rsid w:val="00A95AC1"/>
    <w:rsid w:val="00AA19FE"/>
    <w:rsid w:val="00AA3492"/>
    <w:rsid w:val="00AB21FE"/>
    <w:rsid w:val="00AB3FBD"/>
    <w:rsid w:val="00AB441F"/>
    <w:rsid w:val="00AB4CFB"/>
    <w:rsid w:val="00AB6602"/>
    <w:rsid w:val="00AC23FA"/>
    <w:rsid w:val="00AD1F7B"/>
    <w:rsid w:val="00AE1B83"/>
    <w:rsid w:val="00AE20D6"/>
    <w:rsid w:val="00AE3A02"/>
    <w:rsid w:val="00AF6224"/>
    <w:rsid w:val="00AF7094"/>
    <w:rsid w:val="00B0299D"/>
    <w:rsid w:val="00B02C64"/>
    <w:rsid w:val="00B042F5"/>
    <w:rsid w:val="00B04733"/>
    <w:rsid w:val="00B151AC"/>
    <w:rsid w:val="00B15A88"/>
    <w:rsid w:val="00B16E0D"/>
    <w:rsid w:val="00B204ED"/>
    <w:rsid w:val="00B248EF"/>
    <w:rsid w:val="00B26A32"/>
    <w:rsid w:val="00B26FC6"/>
    <w:rsid w:val="00B31AE2"/>
    <w:rsid w:val="00B33E74"/>
    <w:rsid w:val="00B347DD"/>
    <w:rsid w:val="00B36857"/>
    <w:rsid w:val="00B42D35"/>
    <w:rsid w:val="00B75914"/>
    <w:rsid w:val="00B76ECA"/>
    <w:rsid w:val="00B82EAD"/>
    <w:rsid w:val="00B83524"/>
    <w:rsid w:val="00B83BB9"/>
    <w:rsid w:val="00B843E6"/>
    <w:rsid w:val="00B84D56"/>
    <w:rsid w:val="00B84DCA"/>
    <w:rsid w:val="00B93D3F"/>
    <w:rsid w:val="00B95DAE"/>
    <w:rsid w:val="00BA1C81"/>
    <w:rsid w:val="00BA2B1C"/>
    <w:rsid w:val="00BB3A29"/>
    <w:rsid w:val="00BC0D27"/>
    <w:rsid w:val="00BC2056"/>
    <w:rsid w:val="00BC6037"/>
    <w:rsid w:val="00BD33C1"/>
    <w:rsid w:val="00BD71FB"/>
    <w:rsid w:val="00BF139A"/>
    <w:rsid w:val="00BF254F"/>
    <w:rsid w:val="00BF2806"/>
    <w:rsid w:val="00BF49EA"/>
    <w:rsid w:val="00C05BBF"/>
    <w:rsid w:val="00C05D87"/>
    <w:rsid w:val="00C117B4"/>
    <w:rsid w:val="00C1678C"/>
    <w:rsid w:val="00C16969"/>
    <w:rsid w:val="00C252B5"/>
    <w:rsid w:val="00C27C01"/>
    <w:rsid w:val="00C31F52"/>
    <w:rsid w:val="00C431D4"/>
    <w:rsid w:val="00C52817"/>
    <w:rsid w:val="00C5678E"/>
    <w:rsid w:val="00C60A18"/>
    <w:rsid w:val="00C666E5"/>
    <w:rsid w:val="00C72119"/>
    <w:rsid w:val="00C844A2"/>
    <w:rsid w:val="00C87D4D"/>
    <w:rsid w:val="00C92069"/>
    <w:rsid w:val="00C95AE9"/>
    <w:rsid w:val="00CA3771"/>
    <w:rsid w:val="00CC07F6"/>
    <w:rsid w:val="00CC1736"/>
    <w:rsid w:val="00CC483C"/>
    <w:rsid w:val="00CD3FFB"/>
    <w:rsid w:val="00CD464B"/>
    <w:rsid w:val="00CE0154"/>
    <w:rsid w:val="00CE6167"/>
    <w:rsid w:val="00CE62A2"/>
    <w:rsid w:val="00CF170D"/>
    <w:rsid w:val="00CF2251"/>
    <w:rsid w:val="00CF3CEB"/>
    <w:rsid w:val="00CF7BB8"/>
    <w:rsid w:val="00D001C7"/>
    <w:rsid w:val="00D03D6D"/>
    <w:rsid w:val="00D04BA5"/>
    <w:rsid w:val="00D10613"/>
    <w:rsid w:val="00D25AC5"/>
    <w:rsid w:val="00D264FA"/>
    <w:rsid w:val="00D35349"/>
    <w:rsid w:val="00D36E18"/>
    <w:rsid w:val="00D41A3D"/>
    <w:rsid w:val="00D41A8C"/>
    <w:rsid w:val="00D479BE"/>
    <w:rsid w:val="00D511DF"/>
    <w:rsid w:val="00D53FA4"/>
    <w:rsid w:val="00D553AC"/>
    <w:rsid w:val="00D60E8F"/>
    <w:rsid w:val="00D81C95"/>
    <w:rsid w:val="00D87634"/>
    <w:rsid w:val="00D933B1"/>
    <w:rsid w:val="00D93552"/>
    <w:rsid w:val="00D95CDC"/>
    <w:rsid w:val="00D97356"/>
    <w:rsid w:val="00DA2F6F"/>
    <w:rsid w:val="00DA5B13"/>
    <w:rsid w:val="00DB5AD2"/>
    <w:rsid w:val="00DC60B0"/>
    <w:rsid w:val="00DD07AB"/>
    <w:rsid w:val="00DD21E0"/>
    <w:rsid w:val="00DE2C4C"/>
    <w:rsid w:val="00DE5000"/>
    <w:rsid w:val="00DF0F7E"/>
    <w:rsid w:val="00DF4DC9"/>
    <w:rsid w:val="00E04E53"/>
    <w:rsid w:val="00E05011"/>
    <w:rsid w:val="00E1002C"/>
    <w:rsid w:val="00E130C3"/>
    <w:rsid w:val="00E148D0"/>
    <w:rsid w:val="00E20CEE"/>
    <w:rsid w:val="00E2719E"/>
    <w:rsid w:val="00E31274"/>
    <w:rsid w:val="00E32F4B"/>
    <w:rsid w:val="00E3538F"/>
    <w:rsid w:val="00E40AC0"/>
    <w:rsid w:val="00E452AA"/>
    <w:rsid w:val="00E46D0D"/>
    <w:rsid w:val="00E518E6"/>
    <w:rsid w:val="00E5248C"/>
    <w:rsid w:val="00E52FA7"/>
    <w:rsid w:val="00E57BDB"/>
    <w:rsid w:val="00E635C8"/>
    <w:rsid w:val="00E7681B"/>
    <w:rsid w:val="00E8522B"/>
    <w:rsid w:val="00EA0ADA"/>
    <w:rsid w:val="00EA247D"/>
    <w:rsid w:val="00EA64A5"/>
    <w:rsid w:val="00EB0D75"/>
    <w:rsid w:val="00EB7CE8"/>
    <w:rsid w:val="00EC770A"/>
    <w:rsid w:val="00ED0C9F"/>
    <w:rsid w:val="00ED3571"/>
    <w:rsid w:val="00ED69FC"/>
    <w:rsid w:val="00ED7981"/>
    <w:rsid w:val="00EE4CAD"/>
    <w:rsid w:val="00EE5398"/>
    <w:rsid w:val="00EE7356"/>
    <w:rsid w:val="00EF5B63"/>
    <w:rsid w:val="00EF6412"/>
    <w:rsid w:val="00F020AA"/>
    <w:rsid w:val="00F0724F"/>
    <w:rsid w:val="00F26E1A"/>
    <w:rsid w:val="00F307BD"/>
    <w:rsid w:val="00F32152"/>
    <w:rsid w:val="00F40FC4"/>
    <w:rsid w:val="00F45DEE"/>
    <w:rsid w:val="00F534E5"/>
    <w:rsid w:val="00F55262"/>
    <w:rsid w:val="00F57FC6"/>
    <w:rsid w:val="00F63C30"/>
    <w:rsid w:val="00F70CE6"/>
    <w:rsid w:val="00F7568D"/>
    <w:rsid w:val="00F7633D"/>
    <w:rsid w:val="00F7758B"/>
    <w:rsid w:val="00F96594"/>
    <w:rsid w:val="00FA0CD1"/>
    <w:rsid w:val="00FA6699"/>
    <w:rsid w:val="00FA7CD0"/>
    <w:rsid w:val="00FC46A0"/>
    <w:rsid w:val="00FD7C7A"/>
    <w:rsid w:val="00FE6C16"/>
    <w:rsid w:val="00FF08F1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334B881"/>
  <w15:docId w15:val="{C68DA7E6-55D7-416F-A68E-036BCE7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000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rsid w:val="003052A2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3052A2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A739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7C08F0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A6B8F"/>
    <w:pPr>
      <w:outlineLvl w:val="1"/>
    </w:pPr>
  </w:style>
  <w:style w:type="paragraph" w:customStyle="1" w:styleId="BESKrub3versal">
    <w:name w:val="BESKrub3versal"/>
    <w:basedOn w:val="BESKrub1"/>
    <w:next w:val="BESKbrdtext"/>
    <w:rsid w:val="005A6B8F"/>
    <w:pPr>
      <w:outlineLvl w:val="2"/>
    </w:pPr>
  </w:style>
  <w:style w:type="paragraph" w:customStyle="1" w:styleId="BESKrub4">
    <w:name w:val="BESKrub4"/>
    <w:basedOn w:val="BESKrub1"/>
    <w:next w:val="BESKbrdtext"/>
    <w:rsid w:val="005A6B8F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5A6B8F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5A6B8F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5A6B8F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5A6B8F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5A6B8F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A739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BESKbrdtext"/>
    <w:qFormat/>
    <w:rsid w:val="00DE5000"/>
    <w:pPr>
      <w:pBdr>
        <w:left w:val="single" w:sz="4" w:space="4" w:color="auto"/>
      </w:pBdr>
    </w:pPr>
  </w:style>
  <w:style w:type="table" w:styleId="Oformateradtabell2">
    <w:name w:val="Plain Table 2"/>
    <w:basedOn w:val="Normaltabell"/>
    <w:uiPriority w:val="42"/>
    <w:rsid w:val="00E452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012DF5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48377E"/>
    <w:rPr>
      <w:b/>
    </w:rPr>
  </w:style>
  <w:style w:type="paragraph" w:customStyle="1" w:styleId="Huvudtunntext">
    <w:name w:val="Huvud tunn text"/>
    <w:basedOn w:val="Rubrik3"/>
    <w:autoRedefine/>
    <w:rsid w:val="005756C6"/>
    <w:pPr>
      <w:pBdr>
        <w:bottom w:val="single" w:sz="4" w:space="1" w:color="auto"/>
      </w:pBdr>
      <w:tabs>
        <w:tab w:val="clear" w:pos="9979"/>
        <w:tab w:val="left" w:pos="851"/>
      </w:tabs>
      <w:suppressAutoHyphens w:val="0"/>
      <w:spacing w:after="60"/>
      <w:ind w:left="0" w:right="0" w:firstLine="0"/>
      <w:jc w:val="center"/>
    </w:pPr>
    <w:rPr>
      <w:rFonts w:cs="Arial"/>
      <w:b w:val="0"/>
      <w:bCs/>
      <w:caps w:val="0"/>
      <w:sz w:val="24"/>
      <w:szCs w:val="24"/>
      <w:lang w:val="x-none"/>
    </w:rPr>
  </w:style>
  <w:style w:type="paragraph" w:styleId="Ballongtext">
    <w:name w:val="Balloon Text"/>
    <w:basedOn w:val="Normal"/>
    <w:link w:val="BallongtextChar"/>
    <w:semiHidden/>
    <w:unhideWhenUsed/>
    <w:rsid w:val="005756C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756C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756C6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C055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C055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C0552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055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C055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C0552"/>
    <w:rPr>
      <w:rFonts w:ascii="Arial" w:hAnsi="Arial"/>
      <w:sz w:val="22"/>
    </w:rPr>
  </w:style>
  <w:style w:type="paragraph" w:customStyle="1" w:styleId="Tabelltext">
    <w:name w:val="Tabelltext"/>
    <w:basedOn w:val="Normal"/>
    <w:autoRedefine/>
    <w:rsid w:val="00F0724F"/>
    <w:pPr>
      <w:tabs>
        <w:tab w:val="clear" w:pos="9979"/>
      </w:tabs>
      <w:spacing w:before="80" w:after="80"/>
      <w:ind w:left="-102" w:right="-116"/>
      <w:jc w:val="center"/>
    </w:pPr>
    <w:rPr>
      <w:sz w:val="20"/>
      <w:szCs w:val="18"/>
    </w:rPr>
  </w:style>
  <w:style w:type="paragraph" w:customStyle="1" w:styleId="Innehll">
    <w:name w:val="Innehåll"/>
    <w:basedOn w:val="Normal"/>
    <w:rsid w:val="00F0724F"/>
    <w:pPr>
      <w:numPr>
        <w:numId w:val="35"/>
      </w:numPr>
      <w:tabs>
        <w:tab w:val="clear" w:pos="9979"/>
      </w:tabs>
      <w:spacing w:after="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27BA8-F15E-496C-8418-2652F9702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98C0C-A56A-4B0B-A993-4322C2CF5B0E}"/>
</file>

<file path=customXml/itemProps3.xml><?xml version="1.0" encoding="utf-8"?>
<ds:datastoreItem xmlns:ds="http://schemas.openxmlformats.org/officeDocument/2006/customXml" ds:itemID="{60EAC85F-E222-40E8-B810-764134F39404}"/>
</file>

<file path=customXml/itemProps4.xml><?xml version="1.0" encoding="utf-8"?>
<ds:datastoreItem xmlns:ds="http://schemas.openxmlformats.org/officeDocument/2006/customXml" ds:itemID="{4CF5483F-3A4C-4FD5-9CE0-C6F8312AA833}"/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beskr.dot</Template>
  <TotalTime>5</TotalTime>
  <Pages>8</Pages>
  <Words>1530</Words>
  <Characters>10540</Characters>
  <Application>Microsoft Office Word</Application>
  <DocSecurity>4</DocSecurity>
  <Lines>87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AB Svensk Byggtjänst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Svensk Byggtjänst</dc:creator>
  <dc:description>Version 2.0.0, 110310, stående A4, clean</dc:description>
  <cp:lastModifiedBy>Marianne Hedberg</cp:lastModifiedBy>
  <cp:revision>2</cp:revision>
  <cp:lastPrinted>2006-11-20T08:37:00Z</cp:lastPrinted>
  <dcterms:created xsi:type="dcterms:W3CDTF">2021-09-21T11:48:00Z</dcterms:created>
  <dcterms:modified xsi:type="dcterms:W3CDTF">2021-09-21T11:48:00Z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0x010100367C760EBC472E43A45C138BCF65C0FF</vt:lpwstr>
  </property>
</Properties>
</file>